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284" w:rsidRPr="000A380E" w:rsidRDefault="00E61A68" w:rsidP="00E61A68">
      <w:pPr>
        <w:jc w:val="center"/>
        <w:rPr>
          <w:b/>
          <w:sz w:val="32"/>
          <w:szCs w:val="32"/>
        </w:rPr>
      </w:pPr>
      <w:r w:rsidRPr="000A380E">
        <w:rPr>
          <w:b/>
          <w:sz w:val="32"/>
          <w:szCs w:val="32"/>
        </w:rPr>
        <w:t>ICSEM</w:t>
      </w:r>
      <w:r w:rsidRPr="000A380E">
        <w:rPr>
          <w:b/>
          <w:sz w:val="32"/>
          <w:szCs w:val="32"/>
        </w:rPr>
        <w:t>智能可控源电磁法测量系统</w:t>
      </w:r>
    </w:p>
    <w:p w:rsidR="00E61A68" w:rsidRPr="000A380E" w:rsidRDefault="00E61A68" w:rsidP="000A380E">
      <w:pPr>
        <w:spacing w:line="400" w:lineRule="exact"/>
        <w:rPr>
          <w:sz w:val="24"/>
          <w:szCs w:val="24"/>
        </w:rPr>
      </w:pPr>
      <w:r>
        <w:tab/>
      </w:r>
      <w:r w:rsidR="00B345F1">
        <w:rPr>
          <w:rFonts w:hint="eastAsia"/>
        </w:rPr>
        <w:t xml:space="preserve">     </w:t>
      </w:r>
      <w:r w:rsidRPr="000A380E">
        <w:rPr>
          <w:sz w:val="24"/>
          <w:szCs w:val="24"/>
        </w:rPr>
        <w:t>ICSEM</w:t>
      </w:r>
      <w:r w:rsidR="00C0625C">
        <w:rPr>
          <w:sz w:val="24"/>
          <w:szCs w:val="24"/>
        </w:rPr>
        <w:t>智能可控源电磁法</w:t>
      </w:r>
      <w:r w:rsidRPr="000A380E">
        <w:rPr>
          <w:sz w:val="24"/>
          <w:szCs w:val="24"/>
        </w:rPr>
        <w:t>测量系统</w:t>
      </w:r>
      <w:r w:rsidR="00B345F1">
        <w:rPr>
          <w:sz w:val="24"/>
          <w:szCs w:val="24"/>
        </w:rPr>
        <w:t>是</w:t>
      </w:r>
      <w:r w:rsidR="000C1CC6">
        <w:rPr>
          <w:rFonts w:hint="eastAsia"/>
          <w:sz w:val="24"/>
          <w:szCs w:val="24"/>
        </w:rPr>
        <w:t>在</w:t>
      </w:r>
      <w:r w:rsidR="007E45F6">
        <w:rPr>
          <w:rFonts w:hint="eastAsia"/>
          <w:sz w:val="24"/>
          <w:szCs w:val="24"/>
        </w:rPr>
        <w:t>完成的</w:t>
      </w:r>
      <w:r w:rsidR="00F83E40">
        <w:rPr>
          <w:rFonts w:hint="eastAsia"/>
          <w:sz w:val="24"/>
          <w:szCs w:val="24"/>
        </w:rPr>
        <w:t>国家重大</w:t>
      </w:r>
      <w:r w:rsidR="000C1CC6">
        <w:rPr>
          <w:rFonts w:hint="eastAsia"/>
          <w:sz w:val="24"/>
          <w:szCs w:val="24"/>
        </w:rPr>
        <w:t>科技项目</w:t>
      </w:r>
      <w:r w:rsidR="00F83E40">
        <w:rPr>
          <w:rFonts w:hint="eastAsia"/>
          <w:sz w:val="24"/>
          <w:szCs w:val="24"/>
        </w:rPr>
        <w:t>成果</w:t>
      </w:r>
      <w:r w:rsidR="000C1CC6">
        <w:rPr>
          <w:rFonts w:hint="eastAsia"/>
          <w:sz w:val="24"/>
          <w:szCs w:val="24"/>
        </w:rPr>
        <w:t>基础上</w:t>
      </w:r>
      <w:r w:rsidR="00F83E40">
        <w:rPr>
          <w:rFonts w:hint="eastAsia"/>
          <w:sz w:val="24"/>
          <w:szCs w:val="24"/>
        </w:rPr>
        <w:t>，由重庆顶峰地质勘探仪器有限公司</w:t>
      </w:r>
      <w:r w:rsidR="00B345F1">
        <w:rPr>
          <w:sz w:val="24"/>
          <w:szCs w:val="24"/>
        </w:rPr>
        <w:t>和中国地质科学院地球物理地球化学勘查研究所</w:t>
      </w:r>
      <w:r w:rsidR="00F83E40">
        <w:rPr>
          <w:rFonts w:hint="eastAsia"/>
          <w:sz w:val="24"/>
          <w:szCs w:val="24"/>
        </w:rPr>
        <w:t>联合研发</w:t>
      </w:r>
      <w:r w:rsidR="00B345F1">
        <w:rPr>
          <w:sz w:val="24"/>
          <w:szCs w:val="24"/>
        </w:rPr>
        <w:t>的</w:t>
      </w:r>
      <w:r w:rsidR="00F83E40">
        <w:rPr>
          <w:rFonts w:hint="eastAsia"/>
          <w:sz w:val="24"/>
          <w:szCs w:val="24"/>
        </w:rPr>
        <w:t>创新成果。</w:t>
      </w:r>
      <w:r w:rsidR="007E45F6">
        <w:rPr>
          <w:rFonts w:hint="eastAsia"/>
          <w:sz w:val="24"/>
          <w:szCs w:val="24"/>
        </w:rPr>
        <w:t>该系统</w:t>
      </w:r>
      <w:r w:rsidR="00B345F1">
        <w:rPr>
          <w:rFonts w:hint="eastAsia"/>
          <w:sz w:val="24"/>
          <w:szCs w:val="24"/>
        </w:rPr>
        <w:t>采用独特</w:t>
      </w:r>
      <w:r w:rsidR="007E45F6">
        <w:rPr>
          <w:rFonts w:hint="eastAsia"/>
          <w:sz w:val="24"/>
          <w:szCs w:val="24"/>
        </w:rPr>
        <w:t>设计</w:t>
      </w:r>
      <w:r w:rsidR="00B345F1">
        <w:rPr>
          <w:rFonts w:hint="eastAsia"/>
          <w:sz w:val="24"/>
          <w:szCs w:val="24"/>
        </w:rPr>
        <w:t>，</w:t>
      </w:r>
      <w:r w:rsidRPr="000A380E">
        <w:rPr>
          <w:sz w:val="24"/>
          <w:szCs w:val="24"/>
        </w:rPr>
        <w:t>具有工作频率高</w:t>
      </w:r>
      <w:r w:rsidRPr="000A380E">
        <w:rPr>
          <w:rFonts w:hint="eastAsia"/>
          <w:sz w:val="24"/>
          <w:szCs w:val="24"/>
        </w:rPr>
        <w:t>，</w:t>
      </w:r>
      <w:r w:rsidR="000C1CC6">
        <w:rPr>
          <w:rFonts w:hint="eastAsia"/>
          <w:sz w:val="24"/>
          <w:szCs w:val="24"/>
        </w:rPr>
        <w:t>抗干扰能力强</w:t>
      </w:r>
      <w:r w:rsidRPr="000A380E">
        <w:rPr>
          <w:rFonts w:hint="eastAsia"/>
          <w:sz w:val="24"/>
          <w:szCs w:val="24"/>
        </w:rPr>
        <w:t>，</w:t>
      </w:r>
      <w:r w:rsidR="000C1CC6">
        <w:rPr>
          <w:rFonts w:hint="eastAsia"/>
          <w:sz w:val="24"/>
          <w:szCs w:val="24"/>
        </w:rPr>
        <w:t>分辨率</w:t>
      </w:r>
      <w:r w:rsidR="000C1CC6">
        <w:rPr>
          <w:sz w:val="24"/>
          <w:szCs w:val="24"/>
        </w:rPr>
        <w:t>高</w:t>
      </w:r>
      <w:r w:rsidR="000C1CC6">
        <w:rPr>
          <w:rFonts w:hint="eastAsia"/>
          <w:sz w:val="24"/>
          <w:szCs w:val="24"/>
        </w:rPr>
        <w:t>等</w:t>
      </w:r>
      <w:r w:rsidRPr="000A380E">
        <w:rPr>
          <w:sz w:val="24"/>
          <w:szCs w:val="24"/>
        </w:rPr>
        <w:t>特点</w:t>
      </w:r>
      <w:r w:rsidR="00C43A9D">
        <w:rPr>
          <w:rFonts w:hint="eastAsia"/>
          <w:sz w:val="24"/>
          <w:szCs w:val="24"/>
        </w:rPr>
        <w:t>。可广泛应用于</w:t>
      </w:r>
      <w:r w:rsidR="000C1CC6">
        <w:rPr>
          <w:rFonts w:hint="eastAsia"/>
          <w:sz w:val="24"/>
          <w:szCs w:val="24"/>
        </w:rPr>
        <w:t>水文地质、</w:t>
      </w:r>
      <w:r w:rsidR="00C43A9D">
        <w:rPr>
          <w:rFonts w:hint="eastAsia"/>
          <w:sz w:val="24"/>
          <w:szCs w:val="24"/>
        </w:rPr>
        <w:t>工程</w:t>
      </w:r>
      <w:r w:rsidR="000C1CC6">
        <w:rPr>
          <w:rFonts w:hint="eastAsia"/>
          <w:sz w:val="24"/>
          <w:szCs w:val="24"/>
        </w:rPr>
        <w:t>地质</w:t>
      </w:r>
      <w:r w:rsidR="00C43A9D">
        <w:rPr>
          <w:rFonts w:hint="eastAsia"/>
          <w:sz w:val="24"/>
          <w:szCs w:val="24"/>
        </w:rPr>
        <w:t>、</w:t>
      </w:r>
      <w:r w:rsidR="000C1CC6">
        <w:rPr>
          <w:rFonts w:hint="eastAsia"/>
          <w:sz w:val="24"/>
          <w:szCs w:val="24"/>
        </w:rPr>
        <w:t>环境</w:t>
      </w:r>
      <w:r w:rsidR="00C43A9D">
        <w:rPr>
          <w:rFonts w:hint="eastAsia"/>
          <w:sz w:val="24"/>
          <w:szCs w:val="24"/>
        </w:rPr>
        <w:t>地质</w:t>
      </w:r>
      <w:r w:rsidR="000C1CC6">
        <w:rPr>
          <w:rFonts w:hint="eastAsia"/>
          <w:sz w:val="24"/>
          <w:szCs w:val="24"/>
        </w:rPr>
        <w:t>、</w:t>
      </w:r>
      <w:r w:rsidR="00C43A9D">
        <w:rPr>
          <w:rFonts w:hint="eastAsia"/>
          <w:sz w:val="24"/>
          <w:szCs w:val="24"/>
        </w:rPr>
        <w:t>灾害</w:t>
      </w:r>
      <w:r w:rsidR="000C1CC6">
        <w:rPr>
          <w:rFonts w:hint="eastAsia"/>
          <w:sz w:val="24"/>
          <w:szCs w:val="24"/>
        </w:rPr>
        <w:t>地质</w:t>
      </w:r>
      <w:r w:rsidR="00F83E40">
        <w:rPr>
          <w:rFonts w:hint="eastAsia"/>
          <w:sz w:val="24"/>
          <w:szCs w:val="24"/>
        </w:rPr>
        <w:t>、矿产资源</w:t>
      </w:r>
      <w:r w:rsidR="000C1CC6">
        <w:rPr>
          <w:rFonts w:hint="eastAsia"/>
          <w:sz w:val="24"/>
          <w:szCs w:val="24"/>
        </w:rPr>
        <w:t>等</w:t>
      </w:r>
      <w:r w:rsidR="00F83E40">
        <w:rPr>
          <w:rFonts w:hint="eastAsia"/>
          <w:sz w:val="24"/>
          <w:szCs w:val="24"/>
        </w:rPr>
        <w:t>勘探</w:t>
      </w:r>
      <w:r w:rsidR="00C43A9D">
        <w:rPr>
          <w:rFonts w:hint="eastAsia"/>
          <w:sz w:val="24"/>
          <w:szCs w:val="24"/>
        </w:rPr>
        <w:t>领域，</w:t>
      </w:r>
      <w:r w:rsidRPr="000A380E">
        <w:rPr>
          <w:sz w:val="24"/>
          <w:szCs w:val="24"/>
        </w:rPr>
        <w:t>适合</w:t>
      </w:r>
      <w:r w:rsidRPr="000A380E">
        <w:rPr>
          <w:rFonts w:hint="eastAsia"/>
          <w:sz w:val="24"/>
          <w:szCs w:val="24"/>
        </w:rPr>
        <w:t>30</w:t>
      </w:r>
      <w:r w:rsidRPr="000A380E">
        <w:rPr>
          <w:sz w:val="24"/>
          <w:szCs w:val="24"/>
        </w:rPr>
        <w:t>0</w:t>
      </w:r>
      <w:r w:rsidRPr="000A380E">
        <w:rPr>
          <w:sz w:val="24"/>
          <w:szCs w:val="24"/>
        </w:rPr>
        <w:t>米深度</w:t>
      </w:r>
      <w:r w:rsidR="000C1CC6">
        <w:rPr>
          <w:rFonts w:hint="eastAsia"/>
          <w:sz w:val="24"/>
          <w:szCs w:val="24"/>
        </w:rPr>
        <w:t>的勘查</w:t>
      </w:r>
      <w:r w:rsidR="00C0625C">
        <w:rPr>
          <w:sz w:val="24"/>
          <w:szCs w:val="24"/>
        </w:rPr>
        <w:t>工作</w:t>
      </w:r>
      <w:r w:rsidR="00C0625C">
        <w:rPr>
          <w:rFonts w:hint="eastAsia"/>
          <w:sz w:val="24"/>
          <w:szCs w:val="24"/>
        </w:rPr>
        <w:t>。</w:t>
      </w:r>
    </w:p>
    <w:p w:rsidR="00E61A68" w:rsidRPr="000C1CC6" w:rsidRDefault="00E61A68" w:rsidP="000A380E">
      <w:pPr>
        <w:spacing w:line="400" w:lineRule="exact"/>
        <w:rPr>
          <w:sz w:val="24"/>
          <w:szCs w:val="24"/>
        </w:rPr>
      </w:pPr>
    </w:p>
    <w:p w:rsidR="00E61A68" w:rsidRPr="000A380E" w:rsidRDefault="00CC256E" w:rsidP="000A380E">
      <w:pPr>
        <w:spacing w:line="400" w:lineRule="exact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系统</w:t>
      </w:r>
      <w:r w:rsidR="00E61A68" w:rsidRPr="000A380E">
        <w:rPr>
          <w:b/>
          <w:sz w:val="30"/>
          <w:szCs w:val="30"/>
        </w:rPr>
        <w:t>特点</w:t>
      </w:r>
      <w:r w:rsidR="00E61A68" w:rsidRPr="000A380E">
        <w:rPr>
          <w:rFonts w:hint="eastAsia"/>
          <w:b/>
          <w:sz w:val="30"/>
          <w:szCs w:val="30"/>
        </w:rPr>
        <w:t>：</w:t>
      </w:r>
    </w:p>
    <w:p w:rsidR="00CC256E" w:rsidRDefault="00354395" w:rsidP="000A380E">
      <w:pPr>
        <w:pStyle w:val="a3"/>
        <w:numPr>
          <w:ilvl w:val="0"/>
          <w:numId w:val="1"/>
        </w:numPr>
        <w:spacing w:line="40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智能化</w:t>
      </w:r>
      <w:r w:rsidR="005A2B73">
        <w:rPr>
          <w:rFonts w:hint="eastAsia"/>
          <w:sz w:val="24"/>
          <w:szCs w:val="24"/>
        </w:rPr>
        <w:t>工作</w:t>
      </w:r>
      <w:r w:rsidR="00CC256E">
        <w:rPr>
          <w:rFonts w:hint="eastAsia"/>
          <w:sz w:val="24"/>
          <w:szCs w:val="24"/>
        </w:rPr>
        <w:t>：发—</w:t>
      </w:r>
      <w:r w:rsidR="00CF7F86">
        <w:rPr>
          <w:rFonts w:hint="eastAsia"/>
          <w:sz w:val="24"/>
          <w:szCs w:val="24"/>
        </w:rPr>
        <w:t>收自动同步，一键完成测量，实时数据监控并显示测量成果；</w:t>
      </w:r>
    </w:p>
    <w:p w:rsidR="00EF2D93" w:rsidRPr="000A380E" w:rsidRDefault="005A2B73" w:rsidP="00EF2D93">
      <w:pPr>
        <w:pStyle w:val="a3"/>
        <w:numPr>
          <w:ilvl w:val="0"/>
          <w:numId w:val="1"/>
        </w:numPr>
        <w:spacing w:line="40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超音频测量</w:t>
      </w:r>
      <w:r w:rsidR="00EF2D93">
        <w:rPr>
          <w:rFonts w:hint="eastAsia"/>
          <w:sz w:val="24"/>
          <w:szCs w:val="24"/>
        </w:rPr>
        <w:t>：最高频率超过</w:t>
      </w:r>
      <w:r w:rsidR="00EF2D93">
        <w:rPr>
          <w:rFonts w:hint="eastAsia"/>
          <w:sz w:val="24"/>
          <w:szCs w:val="24"/>
        </w:rPr>
        <w:t>1</w:t>
      </w:r>
      <w:r w:rsidR="00DE16B8">
        <w:rPr>
          <w:rFonts w:hint="eastAsia"/>
          <w:sz w:val="24"/>
          <w:szCs w:val="24"/>
        </w:rPr>
        <w:t>1</w:t>
      </w:r>
      <w:r w:rsidR="00EF2D93">
        <w:rPr>
          <w:rFonts w:hint="eastAsia"/>
          <w:sz w:val="24"/>
          <w:szCs w:val="24"/>
        </w:rPr>
        <w:t>0kHz</w:t>
      </w:r>
      <w:r w:rsidR="00EF2D93">
        <w:rPr>
          <w:rFonts w:hint="eastAsia"/>
          <w:sz w:val="24"/>
          <w:szCs w:val="24"/>
        </w:rPr>
        <w:t>，可实现</w:t>
      </w:r>
      <w:r w:rsidR="00EF2D93">
        <w:rPr>
          <w:rFonts w:hint="eastAsia"/>
          <w:sz w:val="24"/>
          <w:szCs w:val="24"/>
        </w:rPr>
        <w:t>3</w:t>
      </w:r>
      <w:r w:rsidR="00EF2D93">
        <w:rPr>
          <w:rFonts w:hint="eastAsia"/>
          <w:sz w:val="24"/>
          <w:szCs w:val="24"/>
        </w:rPr>
        <w:t>米—</w:t>
      </w:r>
      <w:r w:rsidR="00EF2D93">
        <w:rPr>
          <w:rFonts w:hint="eastAsia"/>
          <w:sz w:val="24"/>
          <w:szCs w:val="24"/>
        </w:rPr>
        <w:t>300</w:t>
      </w:r>
      <w:r w:rsidR="00EF2D93">
        <w:rPr>
          <w:rFonts w:hint="eastAsia"/>
          <w:sz w:val="24"/>
          <w:szCs w:val="24"/>
        </w:rPr>
        <w:t>米的精细测量；</w:t>
      </w:r>
    </w:p>
    <w:p w:rsidR="00CF7F86" w:rsidRPr="000A380E" w:rsidRDefault="00CF7F86" w:rsidP="00CF7F86">
      <w:pPr>
        <w:pStyle w:val="a3"/>
        <w:numPr>
          <w:ilvl w:val="0"/>
          <w:numId w:val="1"/>
        </w:numPr>
        <w:spacing w:line="40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多参量观测：即可获取传统</w:t>
      </w:r>
      <w:r>
        <w:rPr>
          <w:rFonts w:hint="eastAsia"/>
          <w:sz w:val="24"/>
          <w:szCs w:val="24"/>
        </w:rPr>
        <w:t>CSAMT</w:t>
      </w:r>
      <w:r>
        <w:rPr>
          <w:rFonts w:hint="eastAsia"/>
          <w:sz w:val="24"/>
          <w:szCs w:val="24"/>
        </w:rPr>
        <w:t>的视电阻率参数，还可获取单独由电场或磁场计算的视电阻率参数</w:t>
      </w:r>
      <w:r w:rsidRPr="000A380E">
        <w:rPr>
          <w:rFonts w:hint="eastAsia"/>
          <w:sz w:val="24"/>
          <w:szCs w:val="24"/>
        </w:rPr>
        <w:t>；</w:t>
      </w:r>
    </w:p>
    <w:p w:rsidR="00CF7F86" w:rsidRDefault="00EF2D93" w:rsidP="00CF7F86">
      <w:pPr>
        <w:pStyle w:val="a3"/>
        <w:numPr>
          <w:ilvl w:val="0"/>
          <w:numId w:val="1"/>
        </w:numPr>
        <w:spacing w:line="40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多信息融合</w:t>
      </w:r>
      <w:r w:rsidR="00CF7F86">
        <w:rPr>
          <w:rFonts w:hint="eastAsia"/>
          <w:sz w:val="24"/>
          <w:szCs w:val="24"/>
        </w:rPr>
        <w:t>：通过多参量数据处理，可压制浅表不均匀地质体的影响和</w:t>
      </w:r>
      <w:r w:rsidR="00CF7F86">
        <w:rPr>
          <w:rFonts w:hint="eastAsia"/>
          <w:sz w:val="24"/>
          <w:szCs w:val="24"/>
        </w:rPr>
        <w:t>CSAMT</w:t>
      </w:r>
      <w:r w:rsidR="00CF7F86">
        <w:rPr>
          <w:rFonts w:hint="eastAsia"/>
          <w:sz w:val="24"/>
          <w:szCs w:val="24"/>
        </w:rPr>
        <w:t>的近区畸变</w:t>
      </w:r>
      <w:r>
        <w:rPr>
          <w:rFonts w:hint="eastAsia"/>
          <w:sz w:val="24"/>
          <w:szCs w:val="24"/>
        </w:rPr>
        <w:t>，提</w:t>
      </w:r>
      <w:r w:rsidRPr="000A380E">
        <w:rPr>
          <w:sz w:val="24"/>
          <w:szCs w:val="24"/>
        </w:rPr>
        <w:t>高</w:t>
      </w:r>
      <w:r>
        <w:rPr>
          <w:rFonts w:hint="eastAsia"/>
          <w:sz w:val="24"/>
          <w:szCs w:val="24"/>
        </w:rPr>
        <w:t>探测</w:t>
      </w:r>
      <w:r>
        <w:rPr>
          <w:sz w:val="24"/>
          <w:szCs w:val="24"/>
        </w:rPr>
        <w:t>分辨</w:t>
      </w:r>
      <w:r>
        <w:rPr>
          <w:rFonts w:hint="eastAsia"/>
          <w:sz w:val="24"/>
          <w:szCs w:val="24"/>
        </w:rPr>
        <w:t>率。</w:t>
      </w:r>
    </w:p>
    <w:p w:rsidR="00E61A68" w:rsidRPr="000A380E" w:rsidRDefault="00E61A68" w:rsidP="000A380E">
      <w:pPr>
        <w:spacing w:line="400" w:lineRule="exact"/>
        <w:rPr>
          <w:sz w:val="24"/>
          <w:szCs w:val="24"/>
        </w:rPr>
      </w:pPr>
    </w:p>
    <w:p w:rsidR="004240C6" w:rsidRPr="000A380E" w:rsidRDefault="004240C6" w:rsidP="000A380E">
      <w:pPr>
        <w:spacing w:line="400" w:lineRule="exact"/>
        <w:rPr>
          <w:b/>
          <w:sz w:val="30"/>
          <w:szCs w:val="30"/>
        </w:rPr>
      </w:pPr>
      <w:r w:rsidRPr="000A380E">
        <w:rPr>
          <w:b/>
          <w:sz w:val="30"/>
          <w:szCs w:val="30"/>
        </w:rPr>
        <w:t>主要技术指标</w:t>
      </w:r>
    </w:p>
    <w:p w:rsidR="004240C6" w:rsidRPr="000A380E" w:rsidRDefault="004240C6" w:rsidP="000A380E">
      <w:pPr>
        <w:pStyle w:val="a3"/>
        <w:numPr>
          <w:ilvl w:val="0"/>
          <w:numId w:val="4"/>
        </w:numPr>
        <w:spacing w:line="400" w:lineRule="exact"/>
        <w:ind w:left="357" w:firstLineChars="0" w:hanging="357"/>
        <w:jc w:val="left"/>
        <w:rPr>
          <w:b/>
          <w:sz w:val="28"/>
          <w:szCs w:val="28"/>
        </w:rPr>
      </w:pPr>
      <w:r w:rsidRPr="000A380E">
        <w:rPr>
          <w:rFonts w:hint="eastAsia"/>
          <w:b/>
          <w:sz w:val="28"/>
          <w:szCs w:val="28"/>
        </w:rPr>
        <w:t>发射机部分指标</w:t>
      </w:r>
    </w:p>
    <w:p w:rsidR="004240C6" w:rsidRPr="000A380E" w:rsidRDefault="00B03BE6" w:rsidP="000A380E">
      <w:pPr>
        <w:pStyle w:val="a3"/>
        <w:spacing w:line="400" w:lineRule="exact"/>
        <w:ind w:left="360" w:firstLineChars="0" w:firstLine="0"/>
        <w:jc w:val="left"/>
        <w:rPr>
          <w:sz w:val="24"/>
          <w:szCs w:val="24"/>
        </w:rPr>
      </w:pPr>
      <w:bookmarkStart w:id="0" w:name="OLE_LINK1"/>
      <w:r w:rsidRPr="000A380E">
        <w:rPr>
          <w:rFonts w:asciiTheme="minorEastAsia" w:hAnsiTheme="minorEastAsia" w:hint="eastAsia"/>
          <w:sz w:val="24"/>
          <w:szCs w:val="24"/>
        </w:rPr>
        <w:t>★</w:t>
      </w:r>
      <w:bookmarkEnd w:id="0"/>
      <w:r w:rsidR="004240C6" w:rsidRPr="000A380E">
        <w:rPr>
          <w:sz w:val="24"/>
          <w:szCs w:val="24"/>
        </w:rPr>
        <w:t>发射电压</w:t>
      </w:r>
      <w:r w:rsidR="004240C6" w:rsidRPr="000A380E">
        <w:rPr>
          <w:rFonts w:hint="eastAsia"/>
          <w:sz w:val="24"/>
          <w:szCs w:val="24"/>
        </w:rPr>
        <w:t>：</w:t>
      </w:r>
      <w:r w:rsidR="004240C6" w:rsidRPr="000A380E">
        <w:rPr>
          <w:rFonts w:hint="eastAsia"/>
          <w:sz w:val="24"/>
          <w:szCs w:val="24"/>
        </w:rPr>
        <w:t>3</w:t>
      </w:r>
      <w:r w:rsidR="004240C6" w:rsidRPr="000A380E">
        <w:rPr>
          <w:sz w:val="24"/>
          <w:szCs w:val="24"/>
        </w:rPr>
        <w:t>00V</w:t>
      </w:r>
      <w:r w:rsidR="004240C6" w:rsidRPr="000A380E">
        <w:rPr>
          <w:rFonts w:hint="eastAsia"/>
          <w:sz w:val="24"/>
          <w:szCs w:val="24"/>
        </w:rPr>
        <w:t>；</w:t>
      </w:r>
    </w:p>
    <w:p w:rsidR="004240C6" w:rsidRPr="000A380E" w:rsidRDefault="00B03BE6" w:rsidP="000A380E">
      <w:pPr>
        <w:pStyle w:val="a3"/>
        <w:spacing w:line="400" w:lineRule="exact"/>
        <w:ind w:left="360" w:firstLineChars="0" w:firstLine="0"/>
        <w:jc w:val="left"/>
        <w:rPr>
          <w:rFonts w:asciiTheme="minorEastAsia" w:hAnsiTheme="minorEastAsia"/>
          <w:sz w:val="24"/>
          <w:szCs w:val="24"/>
        </w:rPr>
      </w:pPr>
      <w:r w:rsidRPr="000A380E">
        <w:rPr>
          <w:rFonts w:asciiTheme="minorEastAsia" w:hAnsiTheme="minorEastAsia" w:hint="eastAsia"/>
          <w:sz w:val="24"/>
          <w:szCs w:val="24"/>
        </w:rPr>
        <w:t>★</w:t>
      </w:r>
      <w:r w:rsidR="004240C6" w:rsidRPr="000A380E">
        <w:rPr>
          <w:rFonts w:asciiTheme="minorEastAsia" w:hAnsiTheme="minorEastAsia" w:hint="eastAsia"/>
          <w:sz w:val="24"/>
          <w:szCs w:val="24"/>
        </w:rPr>
        <w:t>发射电流：1</w:t>
      </w:r>
      <w:r w:rsidR="004240C6" w:rsidRPr="000A380E">
        <w:rPr>
          <w:rFonts w:asciiTheme="minorEastAsia" w:hAnsiTheme="minorEastAsia"/>
          <w:sz w:val="24"/>
          <w:szCs w:val="24"/>
        </w:rPr>
        <w:t>0A</w:t>
      </w:r>
      <w:r w:rsidR="004240C6" w:rsidRPr="000A380E">
        <w:rPr>
          <w:rFonts w:asciiTheme="minorEastAsia" w:hAnsiTheme="minorEastAsia" w:hint="eastAsia"/>
          <w:sz w:val="24"/>
          <w:szCs w:val="24"/>
        </w:rPr>
        <w:t>；</w:t>
      </w:r>
    </w:p>
    <w:p w:rsidR="004240C6" w:rsidRPr="000A380E" w:rsidRDefault="00B03BE6" w:rsidP="000A380E">
      <w:pPr>
        <w:pStyle w:val="a3"/>
        <w:spacing w:line="400" w:lineRule="exact"/>
        <w:ind w:left="360" w:firstLineChars="0" w:firstLine="0"/>
        <w:jc w:val="left"/>
        <w:rPr>
          <w:rFonts w:asciiTheme="minorEastAsia" w:hAnsiTheme="minorEastAsia"/>
          <w:sz w:val="24"/>
          <w:szCs w:val="24"/>
        </w:rPr>
      </w:pPr>
      <w:r w:rsidRPr="000A380E">
        <w:rPr>
          <w:rFonts w:asciiTheme="minorEastAsia" w:hAnsiTheme="minorEastAsia" w:hint="eastAsia"/>
          <w:sz w:val="24"/>
          <w:szCs w:val="24"/>
        </w:rPr>
        <w:t>★</w:t>
      </w:r>
      <w:r w:rsidR="004240C6" w:rsidRPr="000A380E">
        <w:rPr>
          <w:rFonts w:asciiTheme="minorEastAsia" w:hAnsiTheme="minorEastAsia" w:hint="eastAsia"/>
          <w:sz w:val="24"/>
          <w:szCs w:val="24"/>
        </w:rPr>
        <w:t>发射频率：</w:t>
      </w:r>
      <w:r w:rsidR="00B345F1">
        <w:rPr>
          <w:sz w:val="24"/>
          <w:szCs w:val="24"/>
        </w:rPr>
        <w:t>1</w:t>
      </w:r>
      <w:r w:rsidR="00B345F1" w:rsidRPr="000A380E">
        <w:rPr>
          <w:sz w:val="24"/>
          <w:szCs w:val="24"/>
        </w:rPr>
        <w:t>Hz</w:t>
      </w:r>
      <w:r w:rsidR="00B345F1" w:rsidRPr="000A380E">
        <w:rPr>
          <w:rFonts w:asciiTheme="minorEastAsia" w:hAnsiTheme="minorEastAsia" w:hint="eastAsia"/>
          <w:sz w:val="24"/>
          <w:szCs w:val="24"/>
        </w:rPr>
        <w:t>～</w:t>
      </w:r>
      <w:r w:rsidR="00B345F1" w:rsidRPr="000A380E">
        <w:rPr>
          <w:rFonts w:hint="eastAsia"/>
          <w:sz w:val="24"/>
          <w:szCs w:val="24"/>
        </w:rPr>
        <w:t>1</w:t>
      </w:r>
      <w:r w:rsidR="00DE16B8">
        <w:rPr>
          <w:rFonts w:hint="eastAsia"/>
          <w:sz w:val="24"/>
          <w:szCs w:val="24"/>
        </w:rPr>
        <w:t>1</w:t>
      </w:r>
      <w:r w:rsidR="00B345F1">
        <w:rPr>
          <w:rFonts w:hint="eastAsia"/>
          <w:sz w:val="24"/>
          <w:szCs w:val="24"/>
        </w:rPr>
        <w:t>0</w:t>
      </w:r>
      <w:r w:rsidR="005A2B73">
        <w:rPr>
          <w:rFonts w:hint="eastAsia"/>
          <w:sz w:val="24"/>
          <w:szCs w:val="24"/>
        </w:rPr>
        <w:t>k</w:t>
      </w:r>
      <w:r w:rsidR="00B345F1" w:rsidRPr="000A380E">
        <w:rPr>
          <w:sz w:val="24"/>
          <w:szCs w:val="24"/>
        </w:rPr>
        <w:t>Hz</w:t>
      </w:r>
      <w:r w:rsidR="004240C6" w:rsidRPr="000A380E">
        <w:rPr>
          <w:rFonts w:asciiTheme="minorEastAsia" w:hAnsiTheme="minorEastAsia" w:hint="eastAsia"/>
          <w:sz w:val="24"/>
          <w:szCs w:val="24"/>
        </w:rPr>
        <w:t>；</w:t>
      </w:r>
    </w:p>
    <w:p w:rsidR="00B03BE6" w:rsidRPr="000A380E" w:rsidRDefault="00B03BE6" w:rsidP="000A380E">
      <w:pPr>
        <w:pStyle w:val="a3"/>
        <w:spacing w:line="400" w:lineRule="exact"/>
        <w:ind w:left="360" w:firstLineChars="0" w:firstLine="0"/>
        <w:jc w:val="left"/>
        <w:rPr>
          <w:rFonts w:asciiTheme="minorEastAsia" w:hAnsiTheme="minorEastAsia"/>
          <w:sz w:val="24"/>
          <w:szCs w:val="24"/>
        </w:rPr>
      </w:pPr>
      <w:r w:rsidRPr="000A380E">
        <w:rPr>
          <w:rFonts w:asciiTheme="minorEastAsia" w:hAnsiTheme="minorEastAsia" w:hint="eastAsia"/>
          <w:sz w:val="24"/>
          <w:szCs w:val="24"/>
        </w:rPr>
        <w:t>★同步精度：5</w:t>
      </w:r>
      <w:r w:rsidRPr="000A380E">
        <w:rPr>
          <w:rFonts w:asciiTheme="minorEastAsia" w:hAnsiTheme="minorEastAsia"/>
          <w:sz w:val="24"/>
          <w:szCs w:val="24"/>
        </w:rPr>
        <w:t>0ns</w:t>
      </w:r>
      <w:r w:rsidRPr="000A380E">
        <w:rPr>
          <w:rFonts w:asciiTheme="minorEastAsia" w:hAnsiTheme="minorEastAsia" w:hint="eastAsia"/>
          <w:sz w:val="24"/>
          <w:szCs w:val="24"/>
        </w:rPr>
        <w:t>；</w:t>
      </w:r>
    </w:p>
    <w:p w:rsidR="00B03BE6" w:rsidRPr="000A380E" w:rsidRDefault="00B03BE6" w:rsidP="000A380E">
      <w:pPr>
        <w:pStyle w:val="a3"/>
        <w:tabs>
          <w:tab w:val="left" w:pos="4730"/>
        </w:tabs>
        <w:spacing w:line="400" w:lineRule="exact"/>
        <w:ind w:left="360" w:firstLineChars="0" w:firstLine="0"/>
        <w:jc w:val="left"/>
        <w:rPr>
          <w:rFonts w:asciiTheme="minorEastAsia" w:hAnsiTheme="minorEastAsia"/>
          <w:sz w:val="24"/>
          <w:szCs w:val="24"/>
        </w:rPr>
      </w:pPr>
      <w:r w:rsidRPr="000A380E">
        <w:rPr>
          <w:rFonts w:asciiTheme="minorEastAsia" w:hAnsiTheme="minorEastAsia" w:hint="eastAsia"/>
          <w:sz w:val="24"/>
          <w:szCs w:val="24"/>
        </w:rPr>
        <w:t>★</w:t>
      </w:r>
      <w:r w:rsidRPr="000A380E">
        <w:rPr>
          <w:rFonts w:asciiTheme="minorEastAsia" w:hAnsiTheme="minorEastAsia"/>
          <w:sz w:val="24"/>
          <w:szCs w:val="24"/>
        </w:rPr>
        <w:t>保护功能</w:t>
      </w:r>
      <w:r w:rsidRPr="000A380E">
        <w:rPr>
          <w:rFonts w:asciiTheme="minorEastAsia" w:hAnsiTheme="minorEastAsia" w:hint="eastAsia"/>
          <w:sz w:val="24"/>
          <w:szCs w:val="24"/>
        </w:rPr>
        <w:t>：过压、过流、过载、过温；</w:t>
      </w:r>
      <w:r w:rsidR="00DE254E" w:rsidRPr="000A380E">
        <w:rPr>
          <w:rFonts w:asciiTheme="minorEastAsia" w:hAnsiTheme="minorEastAsia"/>
          <w:sz w:val="24"/>
          <w:szCs w:val="24"/>
        </w:rPr>
        <w:tab/>
      </w:r>
    </w:p>
    <w:p w:rsidR="00DE254E" w:rsidRPr="000A380E" w:rsidRDefault="00DE254E" w:rsidP="000A380E">
      <w:pPr>
        <w:spacing w:line="400" w:lineRule="exact"/>
        <w:ind w:left="360"/>
        <w:jc w:val="left"/>
        <w:rPr>
          <w:rFonts w:asciiTheme="minorEastAsia" w:hAnsiTheme="minorEastAsia"/>
          <w:kern w:val="0"/>
          <w:sz w:val="24"/>
          <w:szCs w:val="24"/>
        </w:rPr>
      </w:pPr>
      <w:r w:rsidRPr="000A380E">
        <w:rPr>
          <w:rFonts w:asciiTheme="minorEastAsia" w:hAnsiTheme="minorEastAsia" w:hint="eastAsia"/>
          <w:kern w:val="0"/>
          <w:sz w:val="24"/>
          <w:szCs w:val="24"/>
        </w:rPr>
        <w:t>★数据传输：WIFI或千兆以太网；</w:t>
      </w:r>
    </w:p>
    <w:p w:rsidR="00DE254E" w:rsidRPr="000A380E" w:rsidRDefault="00DE254E" w:rsidP="000A380E">
      <w:pPr>
        <w:spacing w:line="400" w:lineRule="exact"/>
        <w:ind w:left="360"/>
        <w:jc w:val="left"/>
        <w:rPr>
          <w:sz w:val="24"/>
          <w:szCs w:val="24"/>
        </w:rPr>
      </w:pPr>
      <w:r w:rsidRPr="000A380E">
        <w:rPr>
          <w:rFonts w:asciiTheme="minorEastAsia" w:hAnsiTheme="minorEastAsia" w:hint="eastAsia"/>
          <w:kern w:val="0"/>
          <w:sz w:val="24"/>
          <w:szCs w:val="24"/>
        </w:rPr>
        <w:t>★</w:t>
      </w:r>
      <w:r w:rsidRPr="000A380E">
        <w:rPr>
          <w:rFonts w:asciiTheme="minorEastAsia" w:hAnsiTheme="minorEastAsia"/>
          <w:kern w:val="0"/>
          <w:sz w:val="24"/>
          <w:szCs w:val="24"/>
        </w:rPr>
        <w:t>电池容量</w:t>
      </w:r>
      <w:r w:rsidRPr="000A380E">
        <w:rPr>
          <w:rFonts w:asciiTheme="minorEastAsia" w:hAnsiTheme="minorEastAsia" w:hint="eastAsia"/>
          <w:kern w:val="0"/>
          <w:sz w:val="24"/>
          <w:szCs w:val="24"/>
        </w:rPr>
        <w:t>：1</w:t>
      </w:r>
      <w:r w:rsidRPr="000A380E">
        <w:rPr>
          <w:rFonts w:asciiTheme="minorEastAsia" w:hAnsiTheme="minorEastAsia"/>
          <w:kern w:val="0"/>
          <w:sz w:val="24"/>
          <w:szCs w:val="24"/>
        </w:rPr>
        <w:t>1.1V</w:t>
      </w:r>
      <w:r w:rsidR="00B345F1">
        <w:rPr>
          <w:rFonts w:asciiTheme="minorEastAsia" w:hAnsiTheme="minorEastAsia" w:hint="eastAsia"/>
          <w:kern w:val="0"/>
          <w:sz w:val="24"/>
          <w:szCs w:val="24"/>
        </w:rPr>
        <w:t>/</w:t>
      </w:r>
      <w:r w:rsidRPr="000A380E">
        <w:rPr>
          <w:rFonts w:asciiTheme="minorEastAsia" w:hAnsiTheme="minorEastAsia" w:hint="eastAsia"/>
          <w:kern w:val="0"/>
          <w:sz w:val="24"/>
          <w:szCs w:val="24"/>
        </w:rPr>
        <w:t>9</w:t>
      </w:r>
      <w:r w:rsidRPr="000A380E">
        <w:rPr>
          <w:rFonts w:asciiTheme="minorEastAsia" w:hAnsiTheme="minorEastAsia"/>
          <w:kern w:val="0"/>
          <w:sz w:val="24"/>
          <w:szCs w:val="24"/>
        </w:rPr>
        <w:t>AH</w:t>
      </w:r>
      <w:r w:rsidRPr="000A380E">
        <w:rPr>
          <w:rFonts w:asciiTheme="minorEastAsia" w:hAnsiTheme="minorEastAsia" w:hint="eastAsia"/>
          <w:kern w:val="0"/>
          <w:sz w:val="24"/>
          <w:szCs w:val="24"/>
        </w:rPr>
        <w:t>；</w:t>
      </w:r>
    </w:p>
    <w:p w:rsidR="00B03BE6" w:rsidRPr="000A380E" w:rsidRDefault="00B03BE6" w:rsidP="000A380E">
      <w:pPr>
        <w:pStyle w:val="a3"/>
        <w:spacing w:line="400" w:lineRule="exact"/>
        <w:ind w:left="360" w:firstLineChars="0" w:firstLine="0"/>
        <w:jc w:val="left"/>
        <w:rPr>
          <w:rFonts w:asciiTheme="minorEastAsia" w:hAnsiTheme="minorEastAsia"/>
          <w:sz w:val="24"/>
          <w:szCs w:val="24"/>
        </w:rPr>
      </w:pPr>
      <w:r w:rsidRPr="000A380E">
        <w:rPr>
          <w:rFonts w:asciiTheme="minorEastAsia" w:hAnsiTheme="minorEastAsia" w:hint="eastAsia"/>
          <w:sz w:val="24"/>
          <w:szCs w:val="24"/>
        </w:rPr>
        <w:t>★尺寸：</w:t>
      </w:r>
      <w:r w:rsidR="008E35DF" w:rsidRPr="008E35DF">
        <w:rPr>
          <w:rFonts w:asciiTheme="minorEastAsia" w:hAnsiTheme="minorEastAsia" w:hint="eastAsia"/>
          <w:kern w:val="0"/>
          <w:sz w:val="24"/>
          <w:szCs w:val="24"/>
        </w:rPr>
        <w:t>4</w:t>
      </w:r>
      <w:r w:rsidR="00085389">
        <w:rPr>
          <w:rFonts w:asciiTheme="minorEastAsia" w:hAnsiTheme="minorEastAsia" w:hint="eastAsia"/>
          <w:kern w:val="0"/>
          <w:sz w:val="24"/>
          <w:szCs w:val="24"/>
        </w:rPr>
        <w:t>06</w:t>
      </w:r>
      <w:r w:rsidR="008E35DF" w:rsidRPr="008E35DF">
        <w:rPr>
          <w:rFonts w:asciiTheme="minorEastAsia" w:hAnsiTheme="minorEastAsia" w:hint="eastAsia"/>
          <w:kern w:val="0"/>
          <w:sz w:val="24"/>
          <w:szCs w:val="24"/>
        </w:rPr>
        <w:t>mm×33</w:t>
      </w:r>
      <w:r w:rsidR="00085389">
        <w:rPr>
          <w:rFonts w:asciiTheme="minorEastAsia" w:hAnsiTheme="minorEastAsia" w:hint="eastAsia"/>
          <w:kern w:val="0"/>
          <w:sz w:val="24"/>
          <w:szCs w:val="24"/>
        </w:rPr>
        <w:t>0</w:t>
      </w:r>
      <w:r w:rsidR="008E35DF" w:rsidRPr="008E35DF">
        <w:rPr>
          <w:rFonts w:asciiTheme="minorEastAsia" w:hAnsiTheme="minorEastAsia" w:hint="eastAsia"/>
          <w:kern w:val="0"/>
          <w:sz w:val="24"/>
          <w:szCs w:val="24"/>
        </w:rPr>
        <w:t>mm×174mm</w:t>
      </w:r>
      <w:r w:rsidR="008E35DF">
        <w:rPr>
          <w:rFonts w:asciiTheme="minorEastAsia" w:hAnsiTheme="minorEastAsia" w:hint="eastAsia"/>
          <w:kern w:val="0"/>
          <w:sz w:val="24"/>
          <w:szCs w:val="24"/>
        </w:rPr>
        <w:t>；</w:t>
      </w:r>
    </w:p>
    <w:p w:rsidR="000A380E" w:rsidRPr="00B60765" w:rsidRDefault="00B03BE6" w:rsidP="00B60765">
      <w:pPr>
        <w:pStyle w:val="a3"/>
        <w:spacing w:line="400" w:lineRule="exact"/>
        <w:ind w:left="360" w:firstLineChars="0" w:firstLine="0"/>
        <w:jc w:val="left"/>
        <w:rPr>
          <w:rFonts w:asciiTheme="minorEastAsia" w:hAnsiTheme="minorEastAsia"/>
          <w:sz w:val="24"/>
          <w:szCs w:val="24"/>
        </w:rPr>
      </w:pPr>
      <w:r w:rsidRPr="000A380E">
        <w:rPr>
          <w:rFonts w:asciiTheme="minorEastAsia" w:hAnsiTheme="minorEastAsia" w:hint="eastAsia"/>
          <w:sz w:val="24"/>
          <w:szCs w:val="24"/>
        </w:rPr>
        <w:t>★重量：</w:t>
      </w:r>
      <w:r w:rsidR="00E4233C">
        <w:rPr>
          <w:rFonts w:asciiTheme="minorEastAsia" w:hAnsiTheme="minorEastAsia" w:hint="eastAsia"/>
          <w:sz w:val="24"/>
          <w:szCs w:val="24"/>
        </w:rPr>
        <w:t>7.6KG</w:t>
      </w:r>
    </w:p>
    <w:p w:rsidR="004240C6" w:rsidRPr="000A380E" w:rsidRDefault="00B03BE6" w:rsidP="008E35DF">
      <w:pPr>
        <w:pStyle w:val="a3"/>
        <w:numPr>
          <w:ilvl w:val="0"/>
          <w:numId w:val="4"/>
        </w:numPr>
        <w:spacing w:line="400" w:lineRule="exact"/>
        <w:ind w:left="357" w:firstLineChars="0" w:hanging="357"/>
        <w:jc w:val="left"/>
        <w:rPr>
          <w:b/>
          <w:sz w:val="28"/>
          <w:szCs w:val="28"/>
        </w:rPr>
      </w:pPr>
      <w:r w:rsidRPr="000A380E">
        <w:rPr>
          <w:b/>
          <w:sz w:val="28"/>
          <w:szCs w:val="28"/>
        </w:rPr>
        <w:t>接收机部分指标</w:t>
      </w:r>
    </w:p>
    <w:p w:rsidR="00B03BE6" w:rsidRPr="000A380E" w:rsidRDefault="00B03BE6" w:rsidP="000A380E">
      <w:pPr>
        <w:spacing w:line="400" w:lineRule="exact"/>
        <w:ind w:left="360"/>
        <w:jc w:val="left"/>
        <w:rPr>
          <w:rFonts w:asciiTheme="minorEastAsia" w:hAnsiTheme="minorEastAsia"/>
          <w:sz w:val="24"/>
          <w:szCs w:val="24"/>
        </w:rPr>
      </w:pPr>
      <w:r w:rsidRPr="000A380E">
        <w:rPr>
          <w:rFonts w:asciiTheme="minorEastAsia" w:hAnsiTheme="minorEastAsia" w:hint="eastAsia"/>
          <w:sz w:val="24"/>
          <w:szCs w:val="24"/>
        </w:rPr>
        <w:t>★通道数：3通道（2电通道，1磁通道）；</w:t>
      </w:r>
    </w:p>
    <w:p w:rsidR="00B03BE6" w:rsidRPr="000A380E" w:rsidRDefault="00B03BE6" w:rsidP="000A380E">
      <w:pPr>
        <w:spacing w:line="400" w:lineRule="exact"/>
        <w:ind w:left="360"/>
        <w:jc w:val="left"/>
        <w:rPr>
          <w:rFonts w:asciiTheme="minorEastAsia" w:hAnsiTheme="minorEastAsia"/>
          <w:sz w:val="24"/>
          <w:szCs w:val="24"/>
        </w:rPr>
      </w:pPr>
      <w:r w:rsidRPr="000A380E">
        <w:rPr>
          <w:rFonts w:asciiTheme="minorEastAsia" w:hAnsiTheme="minorEastAsia" w:hint="eastAsia"/>
          <w:sz w:val="24"/>
          <w:szCs w:val="24"/>
        </w:rPr>
        <w:t>★</w:t>
      </w:r>
      <w:r w:rsidR="005A2B73">
        <w:rPr>
          <w:rFonts w:asciiTheme="minorEastAsia" w:hAnsiTheme="minorEastAsia" w:hint="eastAsia"/>
          <w:sz w:val="24"/>
          <w:szCs w:val="24"/>
        </w:rPr>
        <w:t>模数转换：</w:t>
      </w:r>
      <w:r w:rsidR="00E04A8C" w:rsidRPr="000A380E">
        <w:rPr>
          <w:rFonts w:asciiTheme="minorEastAsia" w:hAnsiTheme="minorEastAsia" w:hint="eastAsia"/>
          <w:sz w:val="24"/>
          <w:szCs w:val="24"/>
        </w:rPr>
        <w:t>3</w:t>
      </w:r>
      <w:r w:rsidR="00E04A8C" w:rsidRPr="000A380E">
        <w:rPr>
          <w:rFonts w:asciiTheme="minorEastAsia" w:hAnsiTheme="minorEastAsia"/>
          <w:sz w:val="24"/>
          <w:szCs w:val="24"/>
        </w:rPr>
        <w:t>2</w:t>
      </w:r>
      <w:r w:rsidR="005A2B73">
        <w:rPr>
          <w:rFonts w:asciiTheme="minorEastAsia" w:hAnsiTheme="minorEastAsia" w:hint="eastAsia"/>
          <w:sz w:val="24"/>
          <w:szCs w:val="24"/>
        </w:rPr>
        <w:t xml:space="preserve"> bit,1Msps</w:t>
      </w:r>
      <w:r w:rsidR="00E04A8C" w:rsidRPr="000A380E">
        <w:rPr>
          <w:rFonts w:asciiTheme="minorEastAsia" w:hAnsiTheme="minorEastAsia" w:hint="eastAsia"/>
          <w:sz w:val="24"/>
          <w:szCs w:val="24"/>
        </w:rPr>
        <w:t>；</w:t>
      </w:r>
    </w:p>
    <w:p w:rsidR="00E04A8C" w:rsidRPr="000A380E" w:rsidRDefault="00E04A8C" w:rsidP="000A380E">
      <w:pPr>
        <w:spacing w:line="400" w:lineRule="exact"/>
        <w:ind w:left="360"/>
        <w:jc w:val="left"/>
        <w:rPr>
          <w:rFonts w:asciiTheme="minorEastAsia" w:hAnsiTheme="minorEastAsia"/>
          <w:kern w:val="0"/>
          <w:sz w:val="24"/>
          <w:szCs w:val="24"/>
        </w:rPr>
      </w:pPr>
      <w:r w:rsidRPr="000A380E">
        <w:rPr>
          <w:rFonts w:asciiTheme="minorEastAsia" w:hAnsiTheme="minorEastAsia" w:hint="eastAsia"/>
          <w:kern w:val="0"/>
          <w:sz w:val="24"/>
          <w:szCs w:val="24"/>
        </w:rPr>
        <w:t>★动态范围：1</w:t>
      </w:r>
      <w:r w:rsidRPr="000A380E">
        <w:rPr>
          <w:rFonts w:asciiTheme="minorEastAsia" w:hAnsiTheme="minorEastAsia"/>
          <w:kern w:val="0"/>
          <w:sz w:val="24"/>
          <w:szCs w:val="24"/>
        </w:rPr>
        <w:t>45dB</w:t>
      </w:r>
      <w:r w:rsidRPr="000A380E">
        <w:rPr>
          <w:rFonts w:asciiTheme="minorEastAsia" w:hAnsiTheme="minorEastAsia" w:hint="eastAsia"/>
          <w:kern w:val="0"/>
          <w:sz w:val="24"/>
          <w:szCs w:val="24"/>
        </w:rPr>
        <w:t>；</w:t>
      </w:r>
    </w:p>
    <w:p w:rsidR="00E04A8C" w:rsidRPr="000A380E" w:rsidRDefault="00E04A8C" w:rsidP="000A380E">
      <w:pPr>
        <w:spacing w:line="400" w:lineRule="exact"/>
        <w:ind w:left="360"/>
        <w:jc w:val="left"/>
        <w:rPr>
          <w:rFonts w:asciiTheme="minorEastAsia" w:hAnsiTheme="minorEastAsia"/>
          <w:sz w:val="24"/>
          <w:szCs w:val="24"/>
        </w:rPr>
      </w:pPr>
      <w:r w:rsidRPr="000A380E">
        <w:rPr>
          <w:rFonts w:asciiTheme="minorEastAsia" w:hAnsiTheme="minorEastAsia" w:hint="eastAsia"/>
          <w:kern w:val="0"/>
          <w:sz w:val="24"/>
          <w:szCs w:val="24"/>
        </w:rPr>
        <w:t>★</w:t>
      </w:r>
      <w:r w:rsidR="005A2B73">
        <w:rPr>
          <w:rFonts w:asciiTheme="minorEastAsia" w:hAnsiTheme="minorEastAsia" w:hint="eastAsia"/>
          <w:kern w:val="0"/>
          <w:sz w:val="24"/>
          <w:szCs w:val="24"/>
        </w:rPr>
        <w:t>工作频带</w:t>
      </w:r>
      <w:r w:rsidRPr="000A380E">
        <w:rPr>
          <w:rFonts w:asciiTheme="minorEastAsia" w:hAnsiTheme="minorEastAsia" w:hint="eastAsia"/>
          <w:kern w:val="0"/>
          <w:sz w:val="24"/>
          <w:szCs w:val="24"/>
        </w:rPr>
        <w:t>：</w:t>
      </w:r>
      <w:r w:rsidR="00DE16B8">
        <w:rPr>
          <w:rFonts w:asciiTheme="minorEastAsia" w:hAnsiTheme="minorEastAsia" w:hint="eastAsia"/>
          <w:sz w:val="24"/>
          <w:szCs w:val="24"/>
        </w:rPr>
        <w:t>11</w:t>
      </w:r>
      <w:r w:rsidR="005A2B73" w:rsidRPr="000A380E">
        <w:rPr>
          <w:rFonts w:asciiTheme="minorEastAsia" w:hAnsiTheme="minorEastAsia"/>
          <w:sz w:val="24"/>
          <w:szCs w:val="24"/>
        </w:rPr>
        <w:t>0KHz</w:t>
      </w:r>
      <w:r w:rsidR="005A2B73" w:rsidRPr="000A380E">
        <w:rPr>
          <w:rFonts w:asciiTheme="minorEastAsia" w:hAnsiTheme="minorEastAsia" w:hint="eastAsia"/>
          <w:sz w:val="24"/>
          <w:szCs w:val="24"/>
        </w:rPr>
        <w:t>～</w:t>
      </w:r>
      <w:r w:rsidR="005A2B73" w:rsidRPr="000A380E">
        <w:rPr>
          <w:rFonts w:asciiTheme="minorEastAsia" w:hAnsiTheme="minorEastAsia" w:hint="eastAsia"/>
          <w:kern w:val="0"/>
          <w:sz w:val="24"/>
          <w:szCs w:val="24"/>
        </w:rPr>
        <w:t>1Hz</w:t>
      </w:r>
      <w:r w:rsidR="005A2B73" w:rsidRPr="000A380E">
        <w:rPr>
          <w:rFonts w:asciiTheme="minorEastAsia" w:hAnsiTheme="minorEastAsia" w:hint="eastAsia"/>
          <w:sz w:val="24"/>
          <w:szCs w:val="24"/>
        </w:rPr>
        <w:t>；</w:t>
      </w:r>
    </w:p>
    <w:p w:rsidR="00E04A8C" w:rsidRPr="000A380E" w:rsidRDefault="00E04A8C" w:rsidP="000A380E">
      <w:pPr>
        <w:spacing w:line="400" w:lineRule="exact"/>
        <w:ind w:left="360"/>
        <w:jc w:val="left"/>
        <w:rPr>
          <w:rFonts w:asciiTheme="minorEastAsia" w:hAnsiTheme="minorEastAsia"/>
          <w:kern w:val="0"/>
          <w:sz w:val="24"/>
          <w:szCs w:val="24"/>
        </w:rPr>
      </w:pPr>
      <w:r w:rsidRPr="000A380E">
        <w:rPr>
          <w:rFonts w:asciiTheme="minorEastAsia" w:hAnsiTheme="minorEastAsia" w:hint="eastAsia"/>
          <w:kern w:val="0"/>
          <w:sz w:val="24"/>
          <w:szCs w:val="24"/>
        </w:rPr>
        <w:t>★输入范围：1</w:t>
      </w:r>
      <w:r w:rsidRPr="000A380E">
        <w:rPr>
          <w:rFonts w:asciiTheme="minorEastAsia" w:hAnsiTheme="minorEastAsia"/>
          <w:kern w:val="0"/>
          <w:sz w:val="24"/>
          <w:szCs w:val="24"/>
        </w:rPr>
        <w:t>6Vpp</w:t>
      </w:r>
      <w:r w:rsidRPr="000A380E">
        <w:rPr>
          <w:rFonts w:asciiTheme="minorEastAsia" w:hAnsiTheme="minorEastAsia" w:hint="eastAsia"/>
          <w:kern w:val="0"/>
          <w:sz w:val="24"/>
          <w:szCs w:val="24"/>
        </w:rPr>
        <w:t>；</w:t>
      </w:r>
    </w:p>
    <w:p w:rsidR="00E04A8C" w:rsidRPr="000A380E" w:rsidRDefault="00393A61" w:rsidP="000A380E">
      <w:pPr>
        <w:spacing w:line="400" w:lineRule="exact"/>
        <w:ind w:left="360"/>
        <w:jc w:val="left"/>
        <w:rPr>
          <w:noProof/>
          <w:sz w:val="24"/>
          <w:szCs w:val="24"/>
        </w:rPr>
      </w:pPr>
      <w:r w:rsidRPr="000A380E">
        <w:rPr>
          <w:rFonts w:asciiTheme="minorEastAsia" w:hAnsiTheme="minorEastAsia" w:hint="eastAsia"/>
          <w:kern w:val="0"/>
          <w:sz w:val="24"/>
          <w:szCs w:val="24"/>
        </w:rPr>
        <w:t>★</w:t>
      </w:r>
      <w:r w:rsidR="00E04A8C" w:rsidRPr="000A380E">
        <w:rPr>
          <w:rFonts w:asciiTheme="minorEastAsia" w:hAnsiTheme="minorEastAsia"/>
          <w:kern w:val="0"/>
          <w:sz w:val="24"/>
          <w:szCs w:val="24"/>
        </w:rPr>
        <w:t>输入阻抗</w:t>
      </w:r>
      <w:r w:rsidR="00E04A8C" w:rsidRPr="000A380E">
        <w:rPr>
          <w:rFonts w:asciiTheme="minorEastAsia" w:hAnsiTheme="minorEastAsia" w:hint="eastAsia"/>
          <w:kern w:val="0"/>
          <w:sz w:val="24"/>
          <w:szCs w:val="24"/>
        </w:rPr>
        <w:t>：</w:t>
      </w:r>
      <w:r w:rsidR="00E04A8C" w:rsidRPr="000A380E">
        <w:rPr>
          <w:rFonts w:asciiTheme="minorEastAsia" w:hAnsiTheme="minorEastAsia"/>
          <w:kern w:val="0"/>
          <w:sz w:val="24"/>
          <w:szCs w:val="24"/>
        </w:rPr>
        <w:t>电通道</w:t>
      </w:r>
      <w:r w:rsidR="00E04A8C" w:rsidRPr="000A380E">
        <w:rPr>
          <w:rFonts w:asciiTheme="minorEastAsia" w:hAnsiTheme="minorEastAsia" w:hint="eastAsia"/>
          <w:kern w:val="0"/>
          <w:sz w:val="24"/>
          <w:szCs w:val="24"/>
        </w:rPr>
        <w:t>：1</w:t>
      </w:r>
      <w:r w:rsidR="00E04A8C" w:rsidRPr="000A380E">
        <w:rPr>
          <w:rFonts w:asciiTheme="minorEastAsia" w:hAnsiTheme="minorEastAsia"/>
          <w:kern w:val="0"/>
          <w:sz w:val="24"/>
          <w:szCs w:val="24"/>
        </w:rPr>
        <w:t>0MΩ</w:t>
      </w:r>
      <w:r w:rsidR="00E04A8C" w:rsidRPr="000A380E">
        <w:rPr>
          <w:rFonts w:asciiTheme="minorEastAsia" w:hAnsiTheme="minorEastAsia" w:hint="eastAsia"/>
          <w:kern w:val="0"/>
          <w:sz w:val="24"/>
          <w:szCs w:val="24"/>
        </w:rPr>
        <w:t>，</w:t>
      </w:r>
      <w:r w:rsidR="00E04A8C" w:rsidRPr="000A380E">
        <w:rPr>
          <w:rFonts w:asciiTheme="minorEastAsia" w:hAnsiTheme="minorEastAsia"/>
          <w:kern w:val="0"/>
          <w:sz w:val="24"/>
          <w:szCs w:val="24"/>
        </w:rPr>
        <w:t>磁通道</w:t>
      </w:r>
      <w:r w:rsidRPr="000A380E">
        <w:rPr>
          <w:rFonts w:asciiTheme="minorEastAsia" w:hAnsiTheme="minorEastAsia" w:hint="eastAsia"/>
          <w:kern w:val="0"/>
          <w:sz w:val="24"/>
          <w:szCs w:val="24"/>
        </w:rPr>
        <w:t>：</w:t>
      </w:r>
      <w:r w:rsidRPr="000A380E">
        <w:rPr>
          <w:rFonts w:asciiTheme="minorEastAsia" w:hAnsiTheme="minorEastAsia"/>
          <w:kern w:val="0"/>
          <w:sz w:val="24"/>
          <w:szCs w:val="24"/>
        </w:rPr>
        <w:t>100K</w:t>
      </w:r>
      <w:r w:rsidRPr="000A380E">
        <w:rPr>
          <w:noProof/>
          <w:sz w:val="24"/>
          <w:szCs w:val="24"/>
        </w:rPr>
        <w:t>Ω</w:t>
      </w:r>
      <w:r w:rsidRPr="000A380E">
        <w:rPr>
          <w:rFonts w:hint="eastAsia"/>
          <w:noProof/>
          <w:sz w:val="24"/>
          <w:szCs w:val="24"/>
        </w:rPr>
        <w:t>；</w:t>
      </w:r>
    </w:p>
    <w:p w:rsidR="00393A61" w:rsidRPr="000A380E" w:rsidRDefault="00393A61" w:rsidP="000A380E">
      <w:pPr>
        <w:spacing w:line="400" w:lineRule="exact"/>
        <w:ind w:left="360"/>
        <w:jc w:val="left"/>
        <w:rPr>
          <w:sz w:val="24"/>
          <w:szCs w:val="24"/>
        </w:rPr>
      </w:pPr>
      <w:r w:rsidRPr="000A380E">
        <w:rPr>
          <w:rFonts w:asciiTheme="minorEastAsia" w:hAnsiTheme="minorEastAsia" w:hint="eastAsia"/>
          <w:kern w:val="0"/>
          <w:sz w:val="24"/>
          <w:szCs w:val="24"/>
        </w:rPr>
        <w:lastRenderedPageBreak/>
        <w:t>★</w:t>
      </w:r>
      <w:r w:rsidRPr="000A380E">
        <w:rPr>
          <w:rFonts w:hint="eastAsia"/>
          <w:sz w:val="24"/>
          <w:szCs w:val="24"/>
        </w:rPr>
        <w:t>同步精度：</w:t>
      </w:r>
      <w:r w:rsidRPr="000A380E">
        <w:rPr>
          <w:rFonts w:hint="eastAsia"/>
          <w:sz w:val="24"/>
          <w:szCs w:val="24"/>
        </w:rPr>
        <w:t>5</w:t>
      </w:r>
      <w:r w:rsidRPr="000A380E">
        <w:rPr>
          <w:sz w:val="24"/>
          <w:szCs w:val="24"/>
        </w:rPr>
        <w:t>0ns</w:t>
      </w:r>
      <w:r w:rsidRPr="000A380E">
        <w:rPr>
          <w:rFonts w:hint="eastAsia"/>
          <w:sz w:val="24"/>
          <w:szCs w:val="24"/>
        </w:rPr>
        <w:t>；</w:t>
      </w:r>
    </w:p>
    <w:p w:rsidR="00393A61" w:rsidRPr="000A380E" w:rsidRDefault="00393A61" w:rsidP="000A380E">
      <w:pPr>
        <w:spacing w:line="400" w:lineRule="exact"/>
        <w:ind w:left="360"/>
        <w:jc w:val="left"/>
        <w:rPr>
          <w:rFonts w:asciiTheme="minorEastAsia" w:hAnsiTheme="minorEastAsia"/>
          <w:kern w:val="0"/>
          <w:sz w:val="24"/>
          <w:szCs w:val="24"/>
        </w:rPr>
      </w:pPr>
      <w:r w:rsidRPr="000A380E">
        <w:rPr>
          <w:rFonts w:asciiTheme="minorEastAsia" w:hAnsiTheme="minorEastAsia" w:hint="eastAsia"/>
          <w:kern w:val="0"/>
          <w:sz w:val="24"/>
          <w:szCs w:val="24"/>
        </w:rPr>
        <w:t>★数据传输：WIFI或千兆以太网；</w:t>
      </w:r>
    </w:p>
    <w:p w:rsidR="00DE254E" w:rsidRPr="000A380E" w:rsidRDefault="00DE254E" w:rsidP="000A380E">
      <w:pPr>
        <w:spacing w:line="400" w:lineRule="exact"/>
        <w:ind w:left="360"/>
        <w:jc w:val="left"/>
        <w:rPr>
          <w:sz w:val="24"/>
          <w:szCs w:val="24"/>
        </w:rPr>
      </w:pPr>
      <w:r w:rsidRPr="000A380E">
        <w:rPr>
          <w:rFonts w:asciiTheme="minorEastAsia" w:hAnsiTheme="minorEastAsia" w:hint="eastAsia"/>
          <w:kern w:val="0"/>
          <w:sz w:val="24"/>
          <w:szCs w:val="24"/>
        </w:rPr>
        <w:t>★</w:t>
      </w:r>
      <w:r w:rsidRPr="000A380E">
        <w:rPr>
          <w:rFonts w:asciiTheme="minorEastAsia" w:hAnsiTheme="minorEastAsia"/>
          <w:kern w:val="0"/>
          <w:sz w:val="24"/>
          <w:szCs w:val="24"/>
        </w:rPr>
        <w:t>电池容量</w:t>
      </w:r>
      <w:r w:rsidRPr="000A380E">
        <w:rPr>
          <w:rFonts w:asciiTheme="minorEastAsia" w:hAnsiTheme="minorEastAsia" w:hint="eastAsia"/>
          <w:kern w:val="0"/>
          <w:sz w:val="24"/>
          <w:szCs w:val="24"/>
        </w:rPr>
        <w:t>：1</w:t>
      </w:r>
      <w:r w:rsidR="005A2B73">
        <w:rPr>
          <w:rFonts w:asciiTheme="minorEastAsia" w:hAnsiTheme="minorEastAsia"/>
          <w:kern w:val="0"/>
          <w:sz w:val="24"/>
          <w:szCs w:val="24"/>
        </w:rPr>
        <w:t>1.1V</w:t>
      </w:r>
      <w:r w:rsidR="005A2B73">
        <w:rPr>
          <w:rFonts w:asciiTheme="minorEastAsia" w:hAnsiTheme="minorEastAsia" w:hint="eastAsia"/>
          <w:kern w:val="0"/>
          <w:sz w:val="24"/>
          <w:szCs w:val="24"/>
        </w:rPr>
        <w:t>/</w:t>
      </w:r>
      <w:r w:rsidRPr="000A380E">
        <w:rPr>
          <w:rFonts w:asciiTheme="minorEastAsia" w:hAnsiTheme="minorEastAsia"/>
          <w:kern w:val="0"/>
          <w:sz w:val="24"/>
          <w:szCs w:val="24"/>
        </w:rPr>
        <w:t>18AH</w:t>
      </w:r>
      <w:r w:rsidRPr="000A380E">
        <w:rPr>
          <w:rFonts w:asciiTheme="minorEastAsia" w:hAnsiTheme="minorEastAsia" w:hint="eastAsia"/>
          <w:kern w:val="0"/>
          <w:sz w:val="24"/>
          <w:szCs w:val="24"/>
        </w:rPr>
        <w:t>；</w:t>
      </w:r>
    </w:p>
    <w:p w:rsidR="00DD2C6E" w:rsidRPr="000A380E" w:rsidRDefault="00393A61" w:rsidP="00DD2C6E">
      <w:pPr>
        <w:tabs>
          <w:tab w:val="center" w:pos="4333"/>
        </w:tabs>
        <w:spacing w:line="400" w:lineRule="exact"/>
        <w:ind w:left="360"/>
        <w:jc w:val="left"/>
        <w:rPr>
          <w:rFonts w:asciiTheme="minorEastAsia" w:hAnsiTheme="minorEastAsia"/>
          <w:kern w:val="0"/>
          <w:sz w:val="24"/>
          <w:szCs w:val="24"/>
        </w:rPr>
      </w:pPr>
      <w:r w:rsidRPr="000A380E">
        <w:rPr>
          <w:rFonts w:asciiTheme="minorEastAsia" w:hAnsiTheme="minorEastAsia" w:hint="eastAsia"/>
          <w:kern w:val="0"/>
          <w:sz w:val="24"/>
          <w:szCs w:val="24"/>
        </w:rPr>
        <w:t>★尺寸：</w:t>
      </w:r>
      <w:r w:rsidR="00DD2C6E">
        <w:rPr>
          <w:rFonts w:asciiTheme="minorEastAsia" w:hAnsiTheme="minorEastAsia" w:hint="eastAsia"/>
          <w:kern w:val="0"/>
          <w:sz w:val="24"/>
          <w:szCs w:val="24"/>
        </w:rPr>
        <w:t>3</w:t>
      </w:r>
      <w:r w:rsidR="00085389">
        <w:rPr>
          <w:rFonts w:asciiTheme="minorEastAsia" w:hAnsiTheme="minorEastAsia" w:hint="eastAsia"/>
          <w:kern w:val="0"/>
          <w:sz w:val="24"/>
          <w:szCs w:val="24"/>
        </w:rPr>
        <w:t>35</w:t>
      </w:r>
      <w:r w:rsidR="00DD2C6E">
        <w:rPr>
          <w:rFonts w:asciiTheme="minorEastAsia" w:hAnsiTheme="minorEastAsia"/>
          <w:kern w:val="0"/>
          <w:sz w:val="24"/>
          <w:szCs w:val="24"/>
        </w:rPr>
        <w:t>mm</w:t>
      </w:r>
      <w:r w:rsidR="00DD2C6E" w:rsidRPr="008E35DF">
        <w:rPr>
          <w:rFonts w:asciiTheme="minorEastAsia" w:hAnsiTheme="minorEastAsia" w:hint="eastAsia"/>
          <w:kern w:val="0"/>
          <w:sz w:val="24"/>
          <w:szCs w:val="24"/>
        </w:rPr>
        <w:t>×</w:t>
      </w:r>
      <w:r w:rsidR="00085389">
        <w:rPr>
          <w:rFonts w:asciiTheme="minorEastAsia" w:hAnsiTheme="minorEastAsia" w:hint="eastAsia"/>
          <w:kern w:val="0"/>
          <w:sz w:val="24"/>
          <w:szCs w:val="24"/>
        </w:rPr>
        <w:t>160</w:t>
      </w:r>
      <w:r w:rsidR="00DD2C6E">
        <w:rPr>
          <w:rFonts w:asciiTheme="minorEastAsia" w:hAnsiTheme="minorEastAsia"/>
          <w:kern w:val="0"/>
          <w:sz w:val="24"/>
          <w:szCs w:val="24"/>
        </w:rPr>
        <w:t>mm</w:t>
      </w:r>
      <w:r w:rsidR="00DD2C6E" w:rsidRPr="008E35DF">
        <w:rPr>
          <w:rFonts w:asciiTheme="minorEastAsia" w:hAnsiTheme="minorEastAsia" w:hint="eastAsia"/>
          <w:kern w:val="0"/>
          <w:sz w:val="24"/>
          <w:szCs w:val="24"/>
        </w:rPr>
        <w:t>×</w:t>
      </w:r>
      <w:r w:rsidR="00085389">
        <w:rPr>
          <w:rFonts w:asciiTheme="minorEastAsia" w:hAnsiTheme="minorEastAsia" w:hint="eastAsia"/>
          <w:kern w:val="0"/>
          <w:sz w:val="24"/>
          <w:szCs w:val="24"/>
        </w:rPr>
        <w:t>255</w:t>
      </w:r>
      <w:r w:rsidR="00DD2C6E">
        <w:rPr>
          <w:rFonts w:asciiTheme="minorEastAsia" w:hAnsiTheme="minorEastAsia"/>
          <w:kern w:val="0"/>
          <w:sz w:val="24"/>
          <w:szCs w:val="24"/>
        </w:rPr>
        <w:t>mm</w:t>
      </w:r>
      <w:r w:rsidR="00DD2C6E">
        <w:rPr>
          <w:rFonts w:asciiTheme="minorEastAsia" w:hAnsiTheme="minorEastAsia"/>
          <w:kern w:val="0"/>
          <w:sz w:val="24"/>
          <w:szCs w:val="24"/>
        </w:rPr>
        <w:tab/>
      </w:r>
    </w:p>
    <w:p w:rsidR="00393A61" w:rsidRPr="00E4233C" w:rsidRDefault="00393A61" w:rsidP="00E4233C">
      <w:pPr>
        <w:pStyle w:val="a3"/>
        <w:spacing w:line="400" w:lineRule="exact"/>
        <w:ind w:left="360" w:firstLineChars="0" w:firstLine="0"/>
        <w:jc w:val="left"/>
        <w:rPr>
          <w:rFonts w:asciiTheme="minorEastAsia" w:hAnsiTheme="minorEastAsia"/>
          <w:sz w:val="24"/>
          <w:szCs w:val="24"/>
        </w:rPr>
      </w:pPr>
      <w:r w:rsidRPr="000A380E">
        <w:rPr>
          <w:rFonts w:asciiTheme="minorEastAsia" w:hAnsiTheme="minorEastAsia" w:hint="eastAsia"/>
          <w:kern w:val="0"/>
          <w:sz w:val="24"/>
          <w:szCs w:val="24"/>
        </w:rPr>
        <w:t>★重量：</w:t>
      </w:r>
      <w:bookmarkStart w:id="1" w:name="_GoBack"/>
      <w:bookmarkEnd w:id="1"/>
      <w:r w:rsidR="00E4233C">
        <w:rPr>
          <w:rFonts w:asciiTheme="minorEastAsia" w:hAnsiTheme="minorEastAsia" w:hint="eastAsia"/>
          <w:sz w:val="24"/>
          <w:szCs w:val="24"/>
        </w:rPr>
        <w:t>5.3KG</w:t>
      </w:r>
    </w:p>
    <w:p w:rsidR="004240C6" w:rsidRPr="00646C54" w:rsidRDefault="000A380E" w:rsidP="000A380E">
      <w:pPr>
        <w:spacing w:line="400" w:lineRule="exact"/>
        <w:jc w:val="left"/>
        <w:rPr>
          <w:b/>
          <w:sz w:val="28"/>
          <w:szCs w:val="28"/>
        </w:rPr>
      </w:pPr>
      <w:r w:rsidRPr="00646C54">
        <w:rPr>
          <w:b/>
          <w:sz w:val="28"/>
          <w:szCs w:val="28"/>
        </w:rPr>
        <w:t>C</w:t>
      </w:r>
      <w:r w:rsidRPr="00646C54">
        <w:rPr>
          <w:b/>
          <w:sz w:val="28"/>
          <w:szCs w:val="28"/>
        </w:rPr>
        <w:t>、</w:t>
      </w:r>
      <w:r w:rsidR="004257BF" w:rsidRPr="00646C54">
        <w:rPr>
          <w:b/>
          <w:sz w:val="28"/>
          <w:szCs w:val="28"/>
        </w:rPr>
        <w:t>磁传感器性能指标</w:t>
      </w:r>
      <w:r w:rsidR="004257BF" w:rsidRPr="00646C54">
        <w:rPr>
          <w:rFonts w:hint="eastAsia"/>
          <w:b/>
          <w:sz w:val="28"/>
          <w:szCs w:val="28"/>
        </w:rPr>
        <w:t>：</w:t>
      </w:r>
    </w:p>
    <w:p w:rsidR="004257BF" w:rsidRPr="000A380E" w:rsidRDefault="004257BF" w:rsidP="000A380E">
      <w:pPr>
        <w:pStyle w:val="a3"/>
        <w:spacing w:line="400" w:lineRule="exact"/>
        <w:ind w:left="360" w:firstLineChars="0" w:firstLine="0"/>
        <w:jc w:val="left"/>
        <w:rPr>
          <w:rFonts w:asciiTheme="minorEastAsia" w:hAnsiTheme="minorEastAsia"/>
          <w:sz w:val="24"/>
          <w:szCs w:val="24"/>
        </w:rPr>
      </w:pPr>
      <w:r w:rsidRPr="000A380E">
        <w:rPr>
          <w:rFonts w:asciiTheme="minorEastAsia" w:hAnsiTheme="minorEastAsia" w:hint="eastAsia"/>
          <w:kern w:val="0"/>
          <w:sz w:val="24"/>
          <w:szCs w:val="24"/>
        </w:rPr>
        <w:t>★带宽：</w:t>
      </w:r>
      <w:r w:rsidR="00DE16B8">
        <w:rPr>
          <w:rFonts w:asciiTheme="minorEastAsia" w:hAnsiTheme="minorEastAsia" w:hint="eastAsia"/>
          <w:sz w:val="24"/>
          <w:szCs w:val="24"/>
        </w:rPr>
        <w:t>11</w:t>
      </w:r>
      <w:r w:rsidR="005A2B73" w:rsidRPr="000A380E">
        <w:rPr>
          <w:rFonts w:asciiTheme="minorEastAsia" w:hAnsiTheme="minorEastAsia"/>
          <w:sz w:val="24"/>
          <w:szCs w:val="24"/>
        </w:rPr>
        <w:t>0KHz</w:t>
      </w:r>
      <w:r w:rsidR="005A2B73" w:rsidRPr="000A380E">
        <w:rPr>
          <w:rFonts w:asciiTheme="minorEastAsia" w:hAnsiTheme="minorEastAsia" w:hint="eastAsia"/>
          <w:sz w:val="24"/>
          <w:szCs w:val="24"/>
        </w:rPr>
        <w:t>～</w:t>
      </w:r>
      <w:r w:rsidRPr="000A380E">
        <w:rPr>
          <w:rFonts w:asciiTheme="minorEastAsia" w:hAnsiTheme="minorEastAsia" w:hint="eastAsia"/>
          <w:kern w:val="0"/>
          <w:sz w:val="24"/>
          <w:szCs w:val="24"/>
        </w:rPr>
        <w:t>1Hz</w:t>
      </w:r>
      <w:r w:rsidRPr="000A380E">
        <w:rPr>
          <w:rFonts w:asciiTheme="minorEastAsia" w:hAnsiTheme="minorEastAsia" w:hint="eastAsia"/>
          <w:sz w:val="24"/>
          <w:szCs w:val="24"/>
        </w:rPr>
        <w:t>；</w:t>
      </w:r>
    </w:p>
    <w:p w:rsidR="004257BF" w:rsidRPr="000A380E" w:rsidRDefault="004257BF" w:rsidP="000A380E">
      <w:pPr>
        <w:pStyle w:val="a3"/>
        <w:spacing w:line="400" w:lineRule="exact"/>
        <w:ind w:left="360" w:firstLineChars="0" w:firstLine="0"/>
        <w:jc w:val="left"/>
        <w:rPr>
          <w:rFonts w:asciiTheme="minorEastAsia" w:hAnsiTheme="minorEastAsia"/>
          <w:kern w:val="0"/>
          <w:sz w:val="24"/>
          <w:szCs w:val="24"/>
        </w:rPr>
      </w:pPr>
      <w:r w:rsidRPr="000A380E">
        <w:rPr>
          <w:rFonts w:asciiTheme="minorEastAsia" w:hAnsiTheme="minorEastAsia" w:hint="eastAsia"/>
          <w:kern w:val="0"/>
          <w:sz w:val="24"/>
          <w:szCs w:val="24"/>
        </w:rPr>
        <w:t>★供电：2</w:t>
      </w:r>
      <w:r w:rsidRPr="000A380E">
        <w:rPr>
          <w:rFonts w:asciiTheme="minorEastAsia" w:hAnsiTheme="minorEastAsia"/>
          <w:kern w:val="0"/>
          <w:sz w:val="24"/>
          <w:szCs w:val="24"/>
        </w:rPr>
        <w:t>0mA</w:t>
      </w:r>
      <w:r w:rsidRPr="000A380E">
        <w:rPr>
          <w:rFonts w:asciiTheme="minorEastAsia" w:hAnsiTheme="minorEastAsia" w:hint="eastAsia"/>
          <w:kern w:val="0"/>
          <w:sz w:val="24"/>
          <w:szCs w:val="24"/>
        </w:rPr>
        <w:t>@</w:t>
      </w:r>
      <w:r w:rsidRPr="000A380E">
        <w:rPr>
          <w:rFonts w:asciiTheme="minorEastAsia" w:hAnsiTheme="minorEastAsia"/>
          <w:kern w:val="0"/>
          <w:sz w:val="24"/>
          <w:szCs w:val="24"/>
        </w:rPr>
        <w:t>±12V；</w:t>
      </w:r>
    </w:p>
    <w:p w:rsidR="004257BF" w:rsidRPr="000A380E" w:rsidRDefault="004257BF" w:rsidP="000A380E">
      <w:pPr>
        <w:pStyle w:val="a3"/>
        <w:spacing w:line="400" w:lineRule="exact"/>
        <w:ind w:left="360" w:firstLineChars="0" w:firstLine="0"/>
        <w:jc w:val="left"/>
        <w:rPr>
          <w:rFonts w:asciiTheme="minorEastAsia" w:hAnsiTheme="minorEastAsia"/>
          <w:kern w:val="0"/>
          <w:sz w:val="24"/>
          <w:szCs w:val="24"/>
        </w:rPr>
      </w:pPr>
      <w:r w:rsidRPr="000A380E">
        <w:rPr>
          <w:rFonts w:asciiTheme="minorEastAsia" w:hAnsiTheme="minorEastAsia" w:hint="eastAsia"/>
          <w:kern w:val="0"/>
          <w:sz w:val="24"/>
          <w:szCs w:val="24"/>
        </w:rPr>
        <w:t>★灵敏度：1</w:t>
      </w:r>
      <w:r w:rsidRPr="000A380E">
        <w:rPr>
          <w:rFonts w:asciiTheme="minorEastAsia" w:hAnsiTheme="minorEastAsia"/>
          <w:kern w:val="0"/>
          <w:sz w:val="24"/>
          <w:szCs w:val="24"/>
        </w:rPr>
        <w:t>00mV</w:t>
      </w:r>
      <w:r w:rsidRPr="000A380E">
        <w:rPr>
          <w:rFonts w:ascii="MS Gothic" w:eastAsia="MS Gothic" w:hAnsi="MS Gothic"/>
          <w:kern w:val="0"/>
          <w:sz w:val="24"/>
          <w:szCs w:val="24"/>
        </w:rPr>
        <w:t>/nT</w:t>
      </w:r>
      <w:r w:rsidRPr="000A380E">
        <w:rPr>
          <w:rFonts w:asciiTheme="minorEastAsia" w:hAnsiTheme="minorEastAsia" w:hint="eastAsia"/>
          <w:kern w:val="0"/>
          <w:sz w:val="24"/>
          <w:szCs w:val="24"/>
        </w:rPr>
        <w:t>；</w:t>
      </w:r>
    </w:p>
    <w:p w:rsidR="004257BF" w:rsidRPr="000A380E" w:rsidRDefault="004257BF" w:rsidP="000A380E">
      <w:pPr>
        <w:pStyle w:val="a3"/>
        <w:spacing w:line="400" w:lineRule="exact"/>
        <w:ind w:left="360" w:firstLineChars="0" w:firstLine="0"/>
        <w:jc w:val="left"/>
        <w:rPr>
          <w:rFonts w:asciiTheme="minorEastAsia" w:hAnsiTheme="minorEastAsia"/>
          <w:kern w:val="0"/>
          <w:sz w:val="24"/>
          <w:szCs w:val="24"/>
        </w:rPr>
      </w:pPr>
      <w:r w:rsidRPr="000A380E">
        <w:rPr>
          <w:rFonts w:asciiTheme="minorEastAsia" w:hAnsiTheme="minorEastAsia" w:hint="eastAsia"/>
          <w:kern w:val="0"/>
          <w:sz w:val="24"/>
          <w:szCs w:val="24"/>
        </w:rPr>
        <w:t>★尺寸：</w:t>
      </w:r>
      <w:r w:rsidR="007F4CB2">
        <w:t>Φ</w:t>
      </w:r>
      <w:r w:rsidR="00085389">
        <w:rPr>
          <w:rFonts w:asciiTheme="minorEastAsia" w:hAnsiTheme="minorEastAsia" w:hint="eastAsia"/>
          <w:kern w:val="0"/>
          <w:sz w:val="24"/>
          <w:szCs w:val="24"/>
        </w:rPr>
        <w:t>50</w:t>
      </w:r>
      <w:r w:rsidR="00574EA1">
        <w:rPr>
          <w:rFonts w:asciiTheme="minorEastAsia" w:hAnsiTheme="minorEastAsia"/>
          <w:kern w:val="0"/>
          <w:sz w:val="24"/>
          <w:szCs w:val="24"/>
        </w:rPr>
        <w:t>mm</w:t>
      </w:r>
      <w:r w:rsidR="00574EA1" w:rsidRPr="008E35DF">
        <w:rPr>
          <w:rFonts w:asciiTheme="minorEastAsia" w:hAnsiTheme="minorEastAsia" w:hint="eastAsia"/>
          <w:kern w:val="0"/>
          <w:sz w:val="24"/>
          <w:szCs w:val="24"/>
        </w:rPr>
        <w:t>×</w:t>
      </w:r>
      <w:r w:rsidR="007F4CB2">
        <w:rPr>
          <w:rFonts w:asciiTheme="minorEastAsia" w:hAnsiTheme="minorEastAsia" w:hint="eastAsia"/>
          <w:kern w:val="0"/>
          <w:sz w:val="24"/>
          <w:szCs w:val="24"/>
        </w:rPr>
        <w:t>6</w:t>
      </w:r>
      <w:r w:rsidR="00574EA1">
        <w:rPr>
          <w:rFonts w:asciiTheme="minorEastAsia" w:hAnsiTheme="minorEastAsia"/>
          <w:kern w:val="0"/>
          <w:sz w:val="24"/>
          <w:szCs w:val="24"/>
        </w:rPr>
        <w:t>50mm</w:t>
      </w:r>
    </w:p>
    <w:p w:rsidR="004257BF" w:rsidRPr="000A380E" w:rsidRDefault="004257BF" w:rsidP="000A380E">
      <w:pPr>
        <w:spacing w:line="400" w:lineRule="exact"/>
        <w:jc w:val="left"/>
        <w:rPr>
          <w:sz w:val="24"/>
          <w:szCs w:val="24"/>
        </w:rPr>
      </w:pPr>
    </w:p>
    <w:p w:rsidR="000A380E" w:rsidRDefault="000A380E" w:rsidP="000A380E">
      <w:pPr>
        <w:spacing w:line="400" w:lineRule="exact"/>
        <w:jc w:val="left"/>
        <w:rPr>
          <w:sz w:val="24"/>
          <w:szCs w:val="24"/>
        </w:rPr>
      </w:pPr>
    </w:p>
    <w:p w:rsidR="00493769" w:rsidRPr="000A380E" w:rsidRDefault="00493769" w:rsidP="000A380E">
      <w:pPr>
        <w:spacing w:line="400" w:lineRule="exact"/>
        <w:jc w:val="left"/>
        <w:rPr>
          <w:b/>
          <w:sz w:val="30"/>
          <w:szCs w:val="30"/>
        </w:rPr>
      </w:pPr>
      <w:r w:rsidRPr="000A380E">
        <w:rPr>
          <w:b/>
          <w:sz w:val="30"/>
          <w:szCs w:val="30"/>
        </w:rPr>
        <w:t>联系</w:t>
      </w:r>
      <w:r w:rsidR="000A380E" w:rsidRPr="000A380E">
        <w:rPr>
          <w:rFonts w:hint="eastAsia"/>
          <w:b/>
          <w:sz w:val="30"/>
          <w:szCs w:val="30"/>
        </w:rPr>
        <w:t>方式</w:t>
      </w:r>
    </w:p>
    <w:p w:rsidR="000A380E" w:rsidRPr="00F14575" w:rsidRDefault="00493769" w:rsidP="000A380E">
      <w:pPr>
        <w:spacing w:line="400" w:lineRule="exact"/>
        <w:jc w:val="left"/>
        <w:rPr>
          <w:sz w:val="24"/>
          <w:szCs w:val="24"/>
        </w:rPr>
      </w:pPr>
      <w:r w:rsidRPr="000A380E">
        <w:rPr>
          <w:sz w:val="24"/>
          <w:szCs w:val="24"/>
        </w:rPr>
        <w:tab/>
      </w:r>
      <w:r w:rsidRPr="000A380E">
        <w:rPr>
          <w:sz w:val="24"/>
          <w:szCs w:val="24"/>
        </w:rPr>
        <w:t>办公室电话</w:t>
      </w:r>
      <w:r w:rsidRPr="000A380E">
        <w:rPr>
          <w:rFonts w:hint="eastAsia"/>
          <w:sz w:val="24"/>
          <w:szCs w:val="24"/>
        </w:rPr>
        <w:t>：</w:t>
      </w:r>
      <w:r w:rsidRPr="000A380E">
        <w:rPr>
          <w:rFonts w:hint="eastAsia"/>
          <w:sz w:val="24"/>
          <w:szCs w:val="24"/>
        </w:rPr>
        <w:t>0</w:t>
      </w:r>
      <w:r w:rsidRPr="000A380E">
        <w:rPr>
          <w:sz w:val="24"/>
          <w:szCs w:val="24"/>
        </w:rPr>
        <w:t>23</w:t>
      </w:r>
      <w:r w:rsidR="000A380E" w:rsidRPr="000A380E">
        <w:rPr>
          <w:sz w:val="24"/>
          <w:szCs w:val="24"/>
        </w:rPr>
        <w:t>-63067305</w:t>
      </w:r>
    </w:p>
    <w:p w:rsidR="000A380E" w:rsidRPr="000A380E" w:rsidRDefault="000A380E" w:rsidP="00CB7155">
      <w:pPr>
        <w:spacing w:line="400" w:lineRule="exact"/>
        <w:ind w:firstLineChars="300" w:firstLine="720"/>
        <w:jc w:val="left"/>
        <w:rPr>
          <w:sz w:val="24"/>
          <w:szCs w:val="24"/>
        </w:rPr>
      </w:pPr>
      <w:r w:rsidRPr="000A380E">
        <w:rPr>
          <w:sz w:val="24"/>
          <w:szCs w:val="24"/>
        </w:rPr>
        <w:t>邮箱</w:t>
      </w:r>
      <w:r w:rsidRPr="000A380E">
        <w:rPr>
          <w:rFonts w:hint="eastAsia"/>
          <w:sz w:val="24"/>
          <w:szCs w:val="24"/>
        </w:rPr>
        <w:t>：</w:t>
      </w:r>
      <w:hyperlink r:id="rId7" w:history="1">
        <w:r w:rsidRPr="000A380E">
          <w:rPr>
            <w:rStyle w:val="a4"/>
            <w:rFonts w:hint="eastAsia"/>
            <w:sz w:val="24"/>
            <w:szCs w:val="24"/>
          </w:rPr>
          <w:t>cqdf</w:t>
        </w:r>
        <w:r w:rsidRPr="000A380E">
          <w:rPr>
            <w:rStyle w:val="a4"/>
            <w:sz w:val="24"/>
            <w:szCs w:val="24"/>
          </w:rPr>
          <w:t>001@163.com</w:t>
        </w:r>
      </w:hyperlink>
    </w:p>
    <w:p w:rsidR="000A380E" w:rsidRPr="000A380E" w:rsidRDefault="000A380E" w:rsidP="00CB7155">
      <w:pPr>
        <w:spacing w:line="400" w:lineRule="exact"/>
        <w:ind w:firstLineChars="300" w:firstLine="720"/>
        <w:jc w:val="left"/>
        <w:rPr>
          <w:sz w:val="24"/>
          <w:szCs w:val="24"/>
        </w:rPr>
      </w:pPr>
      <w:r w:rsidRPr="000A380E">
        <w:rPr>
          <w:sz w:val="24"/>
          <w:szCs w:val="24"/>
        </w:rPr>
        <w:t>网址</w:t>
      </w:r>
      <w:r w:rsidRPr="000A380E">
        <w:rPr>
          <w:rFonts w:hint="eastAsia"/>
          <w:sz w:val="24"/>
          <w:szCs w:val="24"/>
        </w:rPr>
        <w:t>：</w:t>
      </w:r>
      <w:hyperlink r:id="rId8" w:history="1">
        <w:r w:rsidRPr="000A380E">
          <w:rPr>
            <w:rStyle w:val="a4"/>
            <w:sz w:val="24"/>
            <w:szCs w:val="24"/>
          </w:rPr>
          <w:t>www.cqdfdk.com</w:t>
        </w:r>
      </w:hyperlink>
    </w:p>
    <w:p w:rsidR="000A380E" w:rsidRPr="000A380E" w:rsidRDefault="000A380E" w:rsidP="00CB7155">
      <w:pPr>
        <w:spacing w:line="400" w:lineRule="exact"/>
        <w:jc w:val="left"/>
        <w:rPr>
          <w:sz w:val="24"/>
          <w:szCs w:val="24"/>
        </w:rPr>
      </w:pPr>
      <w:r w:rsidRPr="000A380E">
        <w:rPr>
          <w:sz w:val="24"/>
          <w:szCs w:val="24"/>
        </w:rPr>
        <w:t>地址</w:t>
      </w:r>
      <w:r w:rsidRPr="000A380E">
        <w:rPr>
          <w:rFonts w:hint="eastAsia"/>
          <w:sz w:val="24"/>
          <w:szCs w:val="24"/>
        </w:rPr>
        <w:t>：重庆市两江新区黄山大道中段</w:t>
      </w:r>
      <w:r w:rsidRPr="000A380E">
        <w:rPr>
          <w:rFonts w:hint="eastAsia"/>
          <w:sz w:val="24"/>
          <w:szCs w:val="24"/>
        </w:rPr>
        <w:t>9</w:t>
      </w:r>
      <w:r w:rsidRPr="000A380E">
        <w:rPr>
          <w:rFonts w:hint="eastAsia"/>
          <w:sz w:val="24"/>
          <w:szCs w:val="24"/>
        </w:rPr>
        <w:t>号木星科技大厦</w:t>
      </w:r>
      <w:r w:rsidRPr="000A380E">
        <w:rPr>
          <w:rFonts w:hint="eastAsia"/>
          <w:sz w:val="24"/>
          <w:szCs w:val="24"/>
        </w:rPr>
        <w:t>B</w:t>
      </w:r>
      <w:r w:rsidRPr="000A380E">
        <w:rPr>
          <w:rFonts w:hint="eastAsia"/>
          <w:sz w:val="24"/>
          <w:szCs w:val="24"/>
        </w:rPr>
        <w:t>区</w:t>
      </w:r>
      <w:r w:rsidRPr="000A380E">
        <w:rPr>
          <w:rFonts w:hint="eastAsia"/>
          <w:sz w:val="24"/>
          <w:szCs w:val="24"/>
        </w:rPr>
        <w:t>2-</w:t>
      </w:r>
      <w:r w:rsidRPr="000A380E">
        <w:rPr>
          <w:sz w:val="24"/>
          <w:szCs w:val="24"/>
        </w:rPr>
        <w:t>1</w:t>
      </w:r>
      <w:r w:rsidRPr="000A380E">
        <w:rPr>
          <w:sz w:val="24"/>
          <w:szCs w:val="24"/>
        </w:rPr>
        <w:t>栋</w:t>
      </w:r>
      <w:r w:rsidRPr="000A380E">
        <w:rPr>
          <w:rFonts w:hint="eastAsia"/>
          <w:sz w:val="24"/>
          <w:szCs w:val="24"/>
        </w:rPr>
        <w:t>2</w:t>
      </w:r>
      <w:r w:rsidRPr="000A380E">
        <w:rPr>
          <w:rFonts w:hint="eastAsia"/>
          <w:sz w:val="24"/>
          <w:szCs w:val="24"/>
        </w:rPr>
        <w:t>楼</w:t>
      </w:r>
    </w:p>
    <w:p w:rsidR="004240C6" w:rsidRPr="000A380E" w:rsidRDefault="004240C6" w:rsidP="000A380E">
      <w:pPr>
        <w:spacing w:line="400" w:lineRule="exact"/>
        <w:jc w:val="left"/>
        <w:rPr>
          <w:sz w:val="24"/>
          <w:szCs w:val="24"/>
        </w:rPr>
      </w:pPr>
    </w:p>
    <w:p w:rsidR="004240C6" w:rsidRPr="000A380E" w:rsidRDefault="004240C6" w:rsidP="000A380E">
      <w:pPr>
        <w:spacing w:line="400" w:lineRule="exact"/>
        <w:rPr>
          <w:sz w:val="24"/>
          <w:szCs w:val="24"/>
        </w:rPr>
      </w:pPr>
    </w:p>
    <w:p w:rsidR="00E61A68" w:rsidRPr="000A380E" w:rsidRDefault="00E61A68" w:rsidP="000A380E">
      <w:pPr>
        <w:spacing w:line="400" w:lineRule="exact"/>
        <w:rPr>
          <w:sz w:val="24"/>
          <w:szCs w:val="24"/>
        </w:rPr>
      </w:pPr>
    </w:p>
    <w:sectPr w:rsidR="00E61A68" w:rsidRPr="000A380E" w:rsidSect="002D2414">
      <w:head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4B75" w:rsidRDefault="00F24B75" w:rsidP="00B345F1">
      <w:r>
        <w:separator/>
      </w:r>
    </w:p>
  </w:endnote>
  <w:endnote w:type="continuationSeparator" w:id="1">
    <w:p w:rsidR="00F24B75" w:rsidRDefault="00F24B75" w:rsidP="00B345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4B75" w:rsidRDefault="00F24B75" w:rsidP="00B345F1">
      <w:r>
        <w:separator/>
      </w:r>
    </w:p>
  </w:footnote>
  <w:footnote w:type="continuationSeparator" w:id="1">
    <w:p w:rsidR="00F24B75" w:rsidRDefault="00F24B75" w:rsidP="00B345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25C" w:rsidRDefault="00C0625C">
    <w:pPr>
      <w:pStyle w:val="a5"/>
    </w:pPr>
    <w:r>
      <w:t>产品介绍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C2450"/>
    <w:multiLevelType w:val="hybridMultilevel"/>
    <w:tmpl w:val="9F8E8AA0"/>
    <w:lvl w:ilvl="0" w:tplc="91FA9110">
      <w:start w:val="1"/>
      <w:numFmt w:val="upperLetter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498697B"/>
    <w:multiLevelType w:val="hybridMultilevel"/>
    <w:tmpl w:val="F4BC5E94"/>
    <w:lvl w:ilvl="0" w:tplc="5BF659C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DA572BF"/>
    <w:multiLevelType w:val="hybridMultilevel"/>
    <w:tmpl w:val="B706179C"/>
    <w:lvl w:ilvl="0" w:tplc="F93059BA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381C09A8">
      <w:start w:val="1"/>
      <w:numFmt w:val="lowerLetter"/>
      <w:lvlText w:val="%2、"/>
      <w:lvlJc w:val="left"/>
      <w:pPr>
        <w:ind w:left="11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">
    <w:nsid w:val="646116C7"/>
    <w:multiLevelType w:val="hybridMultilevel"/>
    <w:tmpl w:val="CFAA377A"/>
    <w:lvl w:ilvl="0" w:tplc="38A8EAAE">
      <w:start w:val="1"/>
      <w:numFmt w:val="upperLetter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defaultTabStop w:val="0"/>
  <w:drawingGridVerticalSpacing w:val="156"/>
  <w:displayHorizontalDrawingGridEvery w:val="0"/>
  <w:displayVerticalDrawingGridEvery w:val="2"/>
  <w:characterSpacingControl w:val="compressPunctuation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81961"/>
    <w:rsid w:val="00085389"/>
    <w:rsid w:val="000A380E"/>
    <w:rsid w:val="000C1CC6"/>
    <w:rsid w:val="000E4E52"/>
    <w:rsid w:val="001E0756"/>
    <w:rsid w:val="0026711D"/>
    <w:rsid w:val="00281961"/>
    <w:rsid w:val="002A2530"/>
    <w:rsid w:val="002C6789"/>
    <w:rsid w:val="002D2414"/>
    <w:rsid w:val="00354395"/>
    <w:rsid w:val="00393A61"/>
    <w:rsid w:val="004240C6"/>
    <w:rsid w:val="004257BF"/>
    <w:rsid w:val="00493769"/>
    <w:rsid w:val="004F3E2F"/>
    <w:rsid w:val="00574EA1"/>
    <w:rsid w:val="005A2B73"/>
    <w:rsid w:val="00646C54"/>
    <w:rsid w:val="00761572"/>
    <w:rsid w:val="007E45F6"/>
    <w:rsid w:val="007F4CB2"/>
    <w:rsid w:val="00803E15"/>
    <w:rsid w:val="008E35DF"/>
    <w:rsid w:val="00A25332"/>
    <w:rsid w:val="00B03BE6"/>
    <w:rsid w:val="00B345F1"/>
    <w:rsid w:val="00B60765"/>
    <w:rsid w:val="00BD540E"/>
    <w:rsid w:val="00C0625C"/>
    <w:rsid w:val="00C43A9D"/>
    <w:rsid w:val="00C577EE"/>
    <w:rsid w:val="00CB7155"/>
    <w:rsid w:val="00CC256E"/>
    <w:rsid w:val="00CF7F86"/>
    <w:rsid w:val="00D733FB"/>
    <w:rsid w:val="00DD2C6E"/>
    <w:rsid w:val="00DE16B8"/>
    <w:rsid w:val="00DE254E"/>
    <w:rsid w:val="00E04A8C"/>
    <w:rsid w:val="00E4233C"/>
    <w:rsid w:val="00E61A68"/>
    <w:rsid w:val="00EE30FA"/>
    <w:rsid w:val="00EF2D93"/>
    <w:rsid w:val="00F14575"/>
    <w:rsid w:val="00F24B75"/>
    <w:rsid w:val="00F83E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41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1A68"/>
    <w:pPr>
      <w:ind w:firstLineChars="200" w:firstLine="420"/>
    </w:pPr>
  </w:style>
  <w:style w:type="character" w:customStyle="1" w:styleId="fontstyle01">
    <w:name w:val="fontstyle01"/>
    <w:basedOn w:val="a0"/>
    <w:rsid w:val="004257BF"/>
    <w:rPr>
      <w:rFonts w:ascii="DengXian" w:hAnsi="DengXian" w:hint="default"/>
      <w:b w:val="0"/>
      <w:bCs w:val="0"/>
      <w:i w:val="0"/>
      <w:iCs w:val="0"/>
      <w:color w:val="000000"/>
      <w:sz w:val="22"/>
      <w:szCs w:val="22"/>
    </w:rPr>
  </w:style>
  <w:style w:type="character" w:styleId="a4">
    <w:name w:val="Hyperlink"/>
    <w:basedOn w:val="a0"/>
    <w:uiPriority w:val="99"/>
    <w:unhideWhenUsed/>
    <w:rsid w:val="000A380E"/>
    <w:rPr>
      <w:color w:val="0563C1" w:themeColor="hyperlink"/>
      <w:u w:val="single"/>
    </w:rPr>
  </w:style>
  <w:style w:type="paragraph" w:styleId="a5">
    <w:name w:val="header"/>
    <w:basedOn w:val="a"/>
    <w:link w:val="Char"/>
    <w:uiPriority w:val="99"/>
    <w:semiHidden/>
    <w:unhideWhenUsed/>
    <w:rsid w:val="00B345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B345F1"/>
    <w:rPr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B345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B345F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qdfdk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qdf001@163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603</TotalTime>
  <Pages>2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</dc:creator>
  <cp:keywords/>
  <dc:description/>
  <cp:lastModifiedBy>df-1</cp:lastModifiedBy>
  <cp:revision>23</cp:revision>
  <dcterms:created xsi:type="dcterms:W3CDTF">2020-09-25T01:10:00Z</dcterms:created>
  <dcterms:modified xsi:type="dcterms:W3CDTF">2021-04-25T03:06:00Z</dcterms:modified>
</cp:coreProperties>
</file>